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923" w:rsidRDefault="003E0923" w:rsidP="003E0923">
      <w:pPr>
        <w:jc w:val="center"/>
        <w:rPr>
          <w:b/>
        </w:rPr>
      </w:pPr>
      <w:r>
        <w:rPr>
          <w:b/>
        </w:rPr>
        <w:t xml:space="preserve">краевое государственное бюджетное </w:t>
      </w:r>
    </w:p>
    <w:p w:rsidR="003E0923" w:rsidRDefault="003E0923" w:rsidP="003E0923">
      <w:pPr>
        <w:jc w:val="center"/>
        <w:rPr>
          <w:b/>
        </w:rPr>
      </w:pPr>
      <w:r>
        <w:rPr>
          <w:b/>
        </w:rPr>
        <w:t xml:space="preserve">профессиональное образовательное учреждение </w:t>
      </w:r>
    </w:p>
    <w:p w:rsidR="003E0923" w:rsidRDefault="003E0923" w:rsidP="003E0923">
      <w:pPr>
        <w:jc w:val="center"/>
        <w:rPr>
          <w:b/>
        </w:rPr>
      </w:pPr>
      <w:r>
        <w:rPr>
          <w:b/>
        </w:rPr>
        <w:t>«Ребрихинский лицей профессионального образования»</w:t>
      </w:r>
    </w:p>
    <w:p w:rsidR="003E0923" w:rsidRDefault="003E0923" w:rsidP="003E0923">
      <w:pPr>
        <w:jc w:val="right"/>
      </w:pPr>
    </w:p>
    <w:p w:rsidR="003E0923" w:rsidRDefault="003E0923" w:rsidP="003E092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3E0923" w:rsidTr="003E0923">
        <w:tc>
          <w:tcPr>
            <w:tcW w:w="3794" w:type="dxa"/>
          </w:tcPr>
          <w:p w:rsidR="003E0923" w:rsidRDefault="003E092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</w:p>
          <w:p w:rsidR="003E0923" w:rsidRDefault="003E092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 w:rsidR="003E0923" w:rsidRDefault="003E0923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 директора по УР       ___________Т.Ю. </w:t>
            </w:r>
            <w:proofErr w:type="spellStart"/>
            <w:r>
              <w:rPr>
                <w:lang w:eastAsia="en-US"/>
              </w:rPr>
              <w:t>Загоруйко</w:t>
            </w:r>
            <w:proofErr w:type="spellEnd"/>
          </w:p>
          <w:p w:rsidR="003E0923" w:rsidRDefault="003E092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«___»__________20  г.</w:t>
            </w:r>
          </w:p>
        </w:tc>
        <w:tc>
          <w:tcPr>
            <w:tcW w:w="1276" w:type="dxa"/>
          </w:tcPr>
          <w:p w:rsidR="003E0923" w:rsidRDefault="003E09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501" w:type="dxa"/>
          </w:tcPr>
          <w:p w:rsidR="003E0923" w:rsidRDefault="003E0923">
            <w:pPr>
              <w:suppressAutoHyphens/>
              <w:spacing w:line="276" w:lineRule="auto"/>
              <w:ind w:firstLine="5744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ППриложение</w:t>
            </w:r>
            <w:proofErr w:type="spellEnd"/>
            <w:r w:rsidR="00990DFB">
              <w:rPr>
                <w:lang w:eastAsia="en-US"/>
              </w:rPr>
              <w:t xml:space="preserve"> к ППС</w:t>
            </w:r>
            <w:r>
              <w:rPr>
                <w:lang w:eastAsia="en-US"/>
              </w:rPr>
              <w:t>С</w:t>
            </w:r>
            <w:r w:rsidR="00990DFB">
              <w:rPr>
                <w:lang w:eastAsia="en-US"/>
              </w:rPr>
              <w:t>З</w:t>
            </w:r>
            <w:r>
              <w:rPr>
                <w:lang w:eastAsia="en-US"/>
              </w:rPr>
              <w:t xml:space="preserve">                              </w:t>
            </w:r>
            <w:proofErr w:type="gramStart"/>
            <w:r>
              <w:rPr>
                <w:lang w:eastAsia="en-US"/>
              </w:rPr>
              <w:t>Утверждена</w:t>
            </w:r>
            <w:proofErr w:type="gramEnd"/>
            <w:r>
              <w:rPr>
                <w:lang w:eastAsia="en-US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3E0923" w:rsidRDefault="003E0923">
            <w:pPr>
              <w:spacing w:line="276" w:lineRule="auto"/>
              <w:rPr>
                <w:lang w:eastAsia="en-US"/>
              </w:rPr>
            </w:pPr>
          </w:p>
        </w:tc>
      </w:tr>
    </w:tbl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D210F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УЧЕБНОЙ ДИСЦИПЛИНЫ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>
        <w:rPr>
          <w:b/>
          <w:caps/>
        </w:rPr>
        <w:t xml:space="preserve">ОБЩего ГУМАНИТАРНого И СОЦИАЛЬНО-ЭКОНОМИЧЕСКого ЦИКЛа 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 СПЕЦИАЛИСТОВ СРЕДНЕГО ЗВЕНА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43.02.15 ПОВАРСКОЕ И КОНДИТЕРСКОЕ ДЕЛО  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ОГСЭ.05  «психология общения»</w:t>
      </w: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0923" w:rsidRDefault="003E0923" w:rsidP="003E09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E0923" w:rsidRDefault="003E0923" w:rsidP="003E0923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3E0923" w:rsidRDefault="003E0923" w:rsidP="003E0923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3E0923" w:rsidRDefault="003E0923" w:rsidP="003E09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FD1319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A10A0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E0923" w:rsidRDefault="003E092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A10A05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BD210F">
        <w:rPr>
          <w:spacing w:val="-2"/>
        </w:rPr>
        <w:t>,</w:t>
      </w:r>
      <w:r w:rsidR="00A51B57">
        <w:rPr>
          <w:spacing w:val="-2"/>
        </w:rPr>
        <w:t xml:space="preserve"> 20</w:t>
      </w:r>
      <w:r w:rsidR="00A6694A">
        <w:rPr>
          <w:spacing w:val="-2"/>
        </w:rPr>
        <w:t>22</w:t>
      </w:r>
    </w:p>
    <w:p w:rsidR="00926A6E" w:rsidRPr="00926A6E" w:rsidRDefault="00926A6E" w:rsidP="00926A6E">
      <w:pPr>
        <w:jc w:val="both"/>
        <w:rPr>
          <w:b/>
        </w:rPr>
      </w:pPr>
      <w:r w:rsidRPr="00926A6E">
        <w:lastRenderedPageBreak/>
        <w:t>Рабочая программа учебной дисциплины</w:t>
      </w:r>
      <w:r w:rsidRPr="00926A6E">
        <w:rPr>
          <w:caps/>
        </w:rPr>
        <w:t xml:space="preserve"> </w:t>
      </w:r>
      <w:r w:rsidRPr="00926A6E">
        <w:t xml:space="preserve"> Психология общения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Pr="00926A6E">
        <w:rPr>
          <w:rStyle w:val="4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26A6E">
        <w:t xml:space="preserve"> Специальность 43.02.15 Поварское и кондитерское дело</w:t>
      </w:r>
      <w:r>
        <w:t>.</w:t>
      </w:r>
    </w:p>
    <w:p w:rsidR="009C1DE5" w:rsidRDefault="009C1DE5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>Организация-разработчик: КГБПОУ «</w:t>
      </w:r>
      <w:r w:rsidR="00250CB9" w:rsidRPr="00926A6E">
        <w:t xml:space="preserve">Ребрихинский лицей </w:t>
      </w:r>
      <w:r w:rsidR="00BD210F">
        <w:t>профессионального образования</w:t>
      </w:r>
      <w:r w:rsidRPr="00926A6E">
        <w:t>»</w:t>
      </w:r>
    </w:p>
    <w:p w:rsidR="00A51B57" w:rsidRPr="00926A6E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926A6E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26A6E">
        <w:t xml:space="preserve">Разработчики: </w:t>
      </w:r>
      <w:r w:rsidR="00D95EB3" w:rsidRPr="00926A6E">
        <w:t>Осипова</w:t>
      </w:r>
      <w:r w:rsidR="00250CB9" w:rsidRPr="00926A6E">
        <w:t xml:space="preserve"> Т</w:t>
      </w:r>
      <w:r w:rsidR="00B644D2" w:rsidRPr="00926A6E">
        <w:t xml:space="preserve">. Н., преподаватель </w:t>
      </w:r>
      <w:r w:rsidR="00BD210F">
        <w:t>высше</w:t>
      </w:r>
      <w:r w:rsidR="00D95EB3" w:rsidRPr="00926A6E">
        <w:t>й</w:t>
      </w:r>
      <w:r w:rsidR="00B644D2" w:rsidRPr="00926A6E">
        <w:t xml:space="preserve"> квалификационной категории</w:t>
      </w: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A51B57">
      <w:pPr>
        <w:widowControl w:val="0"/>
        <w:suppressAutoHyphens/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926A6E">
        <w:t>Рекомендована</w:t>
      </w:r>
      <w:proofErr w:type="gramEnd"/>
      <w:r w:rsidRPr="00926A6E">
        <w:t xml:space="preserve"> </w:t>
      </w:r>
      <w:r w:rsidR="00B644D2" w:rsidRPr="00926A6E">
        <w:t>методической</w:t>
      </w:r>
      <w:r w:rsidRPr="00926A6E">
        <w:t xml:space="preserve"> комиссией (</w:t>
      </w:r>
      <w:r w:rsidR="00B644D2" w:rsidRPr="00926A6E">
        <w:t>М</w:t>
      </w:r>
      <w:r w:rsidRPr="00926A6E">
        <w:t xml:space="preserve">К) </w:t>
      </w:r>
      <w:r w:rsidR="00B644D2" w:rsidRPr="00926A6E">
        <w:t xml:space="preserve">преподавателей общеобразовательных дисциплин </w:t>
      </w:r>
      <w:r w:rsidRPr="00926A6E">
        <w:t xml:space="preserve">протокол </w:t>
      </w:r>
      <w:r w:rsidR="00662476">
        <w:t xml:space="preserve">№ </w:t>
      </w:r>
      <w:r w:rsidR="00A6694A">
        <w:t>7 от «24» марта  2022 г.</w:t>
      </w:r>
    </w:p>
    <w:p w:rsidR="00A51B57" w:rsidRPr="00926A6E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926A6E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926A6E">
        <w:t xml:space="preserve">Председатель </w:t>
      </w:r>
      <w:r w:rsidR="00A6694A">
        <w:t>ПЦ</w:t>
      </w:r>
      <w:r w:rsidRPr="00926A6E">
        <w:t xml:space="preserve">К </w:t>
      </w:r>
      <w:r w:rsidR="00BD210F">
        <w:t>ОО</w:t>
      </w:r>
      <w:r w:rsidR="00A6694A">
        <w:t>П</w:t>
      </w:r>
      <w:r w:rsidR="00BD210F">
        <w:t xml:space="preserve"> </w:t>
      </w:r>
      <w:r w:rsidRPr="00926A6E">
        <w:t>________________ (</w:t>
      </w:r>
      <w:r w:rsidR="00BD210F">
        <w:rPr>
          <w:u w:val="single"/>
        </w:rPr>
        <w:t xml:space="preserve">З.Г. </w:t>
      </w:r>
      <w:proofErr w:type="spellStart"/>
      <w:r w:rsidR="00BD210F">
        <w:rPr>
          <w:u w:val="single"/>
        </w:rPr>
        <w:t>Гасан</w:t>
      </w:r>
      <w:proofErr w:type="spellEnd"/>
      <w:r w:rsidRPr="00926A6E">
        <w:t>)</w:t>
      </w:r>
    </w:p>
    <w:p w:rsidR="00A51B57" w:rsidRPr="00FF2301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</w:rPr>
      </w:pPr>
      <w:r w:rsidRPr="00926A6E">
        <w:t xml:space="preserve">                                        </w:t>
      </w:r>
      <w:r w:rsidR="00FF2301">
        <w:t xml:space="preserve">  </w:t>
      </w:r>
      <w:r w:rsidRPr="00926A6E">
        <w:t xml:space="preserve">   </w:t>
      </w:r>
      <w:r w:rsidR="00BD210F">
        <w:t xml:space="preserve">           </w:t>
      </w:r>
      <w:r w:rsidRPr="00926A6E">
        <w:t xml:space="preserve"> </w:t>
      </w:r>
      <w:r w:rsidRPr="00FF2301">
        <w:rPr>
          <w:sz w:val="16"/>
        </w:rPr>
        <w:t>подпись               инициалы, фамилия</w:t>
      </w: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926A6E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381376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B5A33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3E0923" w:rsidRPr="00CB65FB" w:rsidTr="007F1094">
        <w:tc>
          <w:tcPr>
            <w:tcW w:w="7364" w:type="dxa"/>
          </w:tcPr>
          <w:p w:rsidR="003E0923" w:rsidRPr="00267851" w:rsidRDefault="003E0923" w:rsidP="007F1094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3E0923" w:rsidRPr="00267851" w:rsidRDefault="003E0923" w:rsidP="007F1094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3E0923" w:rsidRPr="00CB65FB" w:rsidTr="007F1094">
        <w:tc>
          <w:tcPr>
            <w:tcW w:w="7364" w:type="dxa"/>
          </w:tcPr>
          <w:p w:rsidR="003E0923" w:rsidRPr="00267851" w:rsidRDefault="003E0923" w:rsidP="007F109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3E0923" w:rsidRPr="00267851" w:rsidRDefault="003E0923" w:rsidP="007F1094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3E0923" w:rsidRPr="00267851" w:rsidRDefault="003E0923" w:rsidP="007F1094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3E0923" w:rsidRPr="00CB65FB" w:rsidTr="007F1094">
        <w:tc>
          <w:tcPr>
            <w:tcW w:w="7364" w:type="dxa"/>
          </w:tcPr>
          <w:p w:rsidR="003E0923" w:rsidRPr="00267851" w:rsidRDefault="003E0923" w:rsidP="007F109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3E0923" w:rsidRPr="00267851" w:rsidRDefault="003E0923" w:rsidP="007F1094">
            <w:pPr>
              <w:spacing w:line="0" w:lineRule="atLeast"/>
            </w:pPr>
          </w:p>
        </w:tc>
        <w:tc>
          <w:tcPr>
            <w:tcW w:w="1843" w:type="dxa"/>
          </w:tcPr>
          <w:p w:rsidR="003E0923" w:rsidRPr="00267851" w:rsidRDefault="003E0923" w:rsidP="007F1094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3E0923" w:rsidRPr="00CB65FB" w:rsidTr="007F1094">
        <w:tc>
          <w:tcPr>
            <w:tcW w:w="7364" w:type="dxa"/>
          </w:tcPr>
          <w:p w:rsidR="003E0923" w:rsidRPr="00267851" w:rsidRDefault="003E0923" w:rsidP="007F109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3E0923" w:rsidRPr="00267851" w:rsidRDefault="003E0923" w:rsidP="007F1094">
            <w:pPr>
              <w:spacing w:line="0" w:lineRule="atLeast"/>
            </w:pPr>
          </w:p>
        </w:tc>
        <w:tc>
          <w:tcPr>
            <w:tcW w:w="1843" w:type="dxa"/>
          </w:tcPr>
          <w:p w:rsidR="003E0923" w:rsidRPr="00267851" w:rsidRDefault="003E0923" w:rsidP="007F1094">
            <w:pPr>
              <w:spacing w:line="0" w:lineRule="atLeast"/>
              <w:jc w:val="center"/>
            </w:pPr>
            <w:r>
              <w:t>7</w:t>
            </w:r>
          </w:p>
        </w:tc>
      </w:tr>
      <w:tr w:rsidR="003E0923" w:rsidRPr="00CB65FB" w:rsidTr="007F1094">
        <w:tc>
          <w:tcPr>
            <w:tcW w:w="7364" w:type="dxa"/>
          </w:tcPr>
          <w:p w:rsidR="003E0923" w:rsidRPr="00267851" w:rsidRDefault="003E0923" w:rsidP="007F109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3E0923" w:rsidRPr="00267851" w:rsidRDefault="003E0923" w:rsidP="007F1094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3E0923" w:rsidRPr="00267851" w:rsidRDefault="003E0923" w:rsidP="007F1094">
            <w:pPr>
              <w:spacing w:line="0" w:lineRule="atLeast"/>
              <w:jc w:val="center"/>
            </w:pPr>
            <w:r>
              <w:t>8</w:t>
            </w:r>
          </w:p>
        </w:tc>
      </w:tr>
      <w:tr w:rsidR="003E0923" w:rsidRPr="00CB65FB" w:rsidTr="007F1094">
        <w:trPr>
          <w:trHeight w:val="670"/>
        </w:trPr>
        <w:tc>
          <w:tcPr>
            <w:tcW w:w="7364" w:type="dxa"/>
          </w:tcPr>
          <w:p w:rsidR="003E0923" w:rsidRPr="00267851" w:rsidRDefault="003E0923" w:rsidP="007F109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3E0923" w:rsidRPr="00267851" w:rsidRDefault="003E0923" w:rsidP="007F1094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3E0923" w:rsidRPr="00267851" w:rsidRDefault="003E0923" w:rsidP="003E0923">
            <w:pPr>
              <w:spacing w:line="0" w:lineRule="atLeast"/>
              <w:jc w:val="center"/>
            </w:pPr>
            <w:r>
              <w:t>11</w:t>
            </w:r>
          </w:p>
        </w:tc>
      </w:tr>
      <w:tr w:rsidR="003E0923" w:rsidRPr="00CB65FB" w:rsidTr="007F1094">
        <w:tc>
          <w:tcPr>
            <w:tcW w:w="7364" w:type="dxa"/>
          </w:tcPr>
          <w:p w:rsidR="003E0923" w:rsidRPr="00267851" w:rsidRDefault="003E0923" w:rsidP="007F109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3E0923" w:rsidRPr="00267851" w:rsidRDefault="003E0923" w:rsidP="007F1094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3E0923" w:rsidRPr="00267851" w:rsidRDefault="003E0923" w:rsidP="007F1094">
            <w:pPr>
              <w:spacing w:line="0" w:lineRule="atLeast"/>
              <w:jc w:val="center"/>
            </w:pPr>
            <w:r>
              <w:t>12</w:t>
            </w:r>
          </w:p>
        </w:tc>
      </w:tr>
      <w:tr w:rsidR="003E0923" w:rsidRPr="00CB65FB" w:rsidTr="007F1094">
        <w:tc>
          <w:tcPr>
            <w:tcW w:w="7364" w:type="dxa"/>
          </w:tcPr>
          <w:p w:rsidR="003E0923" w:rsidRPr="00267851" w:rsidRDefault="003E0923" w:rsidP="007F1094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3E0923" w:rsidRPr="00267851" w:rsidRDefault="003E0923" w:rsidP="003E0923">
            <w:pPr>
              <w:spacing w:line="0" w:lineRule="atLeast"/>
              <w:jc w:val="center"/>
            </w:pPr>
            <w:r>
              <w:t>13</w:t>
            </w:r>
          </w:p>
        </w:tc>
      </w:tr>
    </w:tbl>
    <w:p w:rsidR="00EA7E47" w:rsidRDefault="00EA7E47" w:rsidP="00EA7E47"/>
    <w:p w:rsidR="00EA7E47" w:rsidRDefault="00EA7E47" w:rsidP="00EA7E47"/>
    <w:p w:rsidR="008B5A33" w:rsidRPr="000D2EE6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B5A33" w:rsidRPr="00947185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Default="008B5A33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A12BD" w:rsidRDefault="005A12BD"/>
    <w:p w:rsidR="00501405" w:rsidRDefault="00501405"/>
    <w:p w:rsidR="00501405" w:rsidRDefault="00501405"/>
    <w:p w:rsidR="00501405" w:rsidRDefault="0050140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947185" w:rsidRDefault="00947185"/>
    <w:p w:rsidR="003E0923" w:rsidRPr="00530647" w:rsidRDefault="003E0923" w:rsidP="003E0923">
      <w:pPr>
        <w:pStyle w:val="a5"/>
        <w:spacing w:before="120"/>
        <w:ind w:left="1364"/>
        <w:contextualSpacing w:val="0"/>
        <w:jc w:val="center"/>
        <w:rPr>
          <w:b/>
          <w:szCs w:val="24"/>
        </w:rPr>
      </w:pPr>
      <w:r w:rsidRPr="0013620F">
        <w:rPr>
          <w:b/>
        </w:rPr>
        <w:lastRenderedPageBreak/>
        <w:t xml:space="preserve">1. </w:t>
      </w:r>
      <w:r w:rsidRPr="00530647">
        <w:rPr>
          <w:b/>
          <w:szCs w:val="24"/>
        </w:rPr>
        <w:t>ПОЯСНИТЕЛЬНАЯ ЗАПИСКА</w:t>
      </w:r>
    </w:p>
    <w:p w:rsidR="003E0923" w:rsidRPr="00530647" w:rsidRDefault="003E0923" w:rsidP="003E0923">
      <w:pPr>
        <w:jc w:val="center"/>
      </w:pPr>
    </w:p>
    <w:p w:rsidR="003E0923" w:rsidRPr="00530647" w:rsidRDefault="003E0923" w:rsidP="003E0923">
      <w:pPr>
        <w:autoSpaceDE w:val="0"/>
        <w:autoSpaceDN w:val="0"/>
        <w:adjustRightInd w:val="0"/>
        <w:spacing w:line="0" w:lineRule="atLeast"/>
        <w:jc w:val="both"/>
      </w:pPr>
      <w:r w:rsidRPr="00530647">
        <w:t xml:space="preserve">Настоящая рабочая программа разработана на основании: </w:t>
      </w:r>
    </w:p>
    <w:p w:rsidR="003E0923" w:rsidRDefault="003E0923" w:rsidP="003E0923">
      <w:pPr>
        <w:ind w:firstLine="567"/>
        <w:jc w:val="both"/>
      </w:pPr>
      <w:r>
        <w:t xml:space="preserve">•приказа Министерства образования и науки Российской Федерации № 1565  от 09 декабря  2016 г «Об утверждении Федерального государственного образовательного стандарта среднего профессионального образования по профессии 43.02.15 Поварское и кондитерское дело» </w:t>
      </w:r>
    </w:p>
    <w:p w:rsidR="003E0923" w:rsidRDefault="003E0923" w:rsidP="003E0923">
      <w:pPr>
        <w:pStyle w:val="aa"/>
        <w:spacing w:after="0"/>
        <w:ind w:firstLine="567"/>
        <w:jc w:val="both"/>
      </w:pPr>
      <w:r>
        <w:t>•</w:t>
      </w:r>
      <w:r>
        <w:tab/>
        <w:t>примерной основной образовательной программы подготовки по специальности 43.02.15 Поварское и кондитерское дело (регистрационный номер 43.02.15 – 170519 от 19.05. 2017г)</w:t>
      </w:r>
    </w:p>
    <w:p w:rsidR="003E0923" w:rsidRDefault="003E0923" w:rsidP="003E0923">
      <w:pPr>
        <w:pStyle w:val="aa"/>
        <w:ind w:firstLine="567"/>
        <w:jc w:val="center"/>
        <w:rPr>
          <w:rFonts w:eastAsiaTheme="minorHAnsi"/>
          <w:b/>
          <w:color w:val="000000"/>
          <w:lang w:eastAsia="en-US"/>
        </w:rPr>
        <w:sectPr w:rsidR="003E0923" w:rsidSect="003E0923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3E0923" w:rsidRDefault="003E0923" w:rsidP="003E0923">
      <w:pPr>
        <w:pStyle w:val="aa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926A6E" w:rsidRPr="00CB65FB" w:rsidRDefault="003E0923" w:rsidP="003E09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926A6E" w:rsidRPr="00CB65FB">
        <w:rPr>
          <w:b/>
          <w:bCs/>
        </w:rPr>
        <w:t>.1. Область применения программы</w:t>
      </w:r>
    </w:p>
    <w:p w:rsidR="00926A6E" w:rsidRPr="00CB65FB" w:rsidRDefault="00926A6E" w:rsidP="003E092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>
        <w:t>2</w:t>
      </w:r>
      <w:r w:rsidRPr="00CB65FB">
        <w:t>.</w:t>
      </w:r>
      <w:r>
        <w:t>15</w:t>
      </w:r>
      <w:r w:rsidRPr="00CB65FB">
        <w:t xml:space="preserve"> Повар</w:t>
      </w:r>
      <w:r>
        <w:t>ское и</w:t>
      </w:r>
      <w:r w:rsidRPr="00CB65FB">
        <w:t xml:space="preserve"> кондитер</w:t>
      </w:r>
      <w:r>
        <w:t>ское дело</w:t>
      </w:r>
      <w:r w:rsidRPr="00CB65FB">
        <w:t>.</w:t>
      </w:r>
    </w:p>
    <w:p w:rsidR="00926A6E" w:rsidRPr="006B5C16" w:rsidRDefault="003E0923" w:rsidP="003E0923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926A6E" w:rsidRPr="00CB65FB">
        <w:rPr>
          <w:b/>
          <w:bCs/>
        </w:rPr>
        <w:t xml:space="preserve">.2. Место дисциплины в структуре основной профессиональной образовательной программы: </w:t>
      </w:r>
      <w:r w:rsidR="00926A6E" w:rsidRPr="006B5C16">
        <w:rPr>
          <w:bCs/>
        </w:rPr>
        <w:t>общий гуманитарный и социально-экономический цикл</w:t>
      </w:r>
      <w:r w:rsidR="00EA7E47">
        <w:rPr>
          <w:bCs/>
        </w:rPr>
        <w:t xml:space="preserve">. </w:t>
      </w:r>
      <w:proofErr w:type="gramStart"/>
      <w:r w:rsidR="00EA7E47" w:rsidRPr="00EA7E47">
        <w:rPr>
          <w:bCs/>
        </w:rPr>
        <w:t xml:space="preserve">С целью повышения эффективности работы </w:t>
      </w:r>
      <w:r w:rsidR="00EA7E47">
        <w:rPr>
          <w:bCs/>
        </w:rPr>
        <w:t>КГБПОУ «Ребрихинский лицей ПО»</w:t>
      </w:r>
      <w:r w:rsidR="00EA7E47" w:rsidRPr="00EA7E47">
        <w:rPr>
          <w:bCs/>
        </w:rPr>
        <w:t xml:space="preserve"> по формированию навыков жизнестойкости обучающихся и исполнения приказ</w:t>
      </w:r>
      <w:r w:rsidR="00EA7E47">
        <w:rPr>
          <w:bCs/>
        </w:rPr>
        <w:t>а</w:t>
      </w:r>
      <w:r w:rsidR="00EA7E47" w:rsidRPr="00EA7E47">
        <w:rPr>
          <w:bCs/>
        </w:rPr>
        <w:t xml:space="preserve"> Главного управления образования и молодёжной политики Алтайского края от 29.09.2014 № 5060 и </w:t>
      </w:r>
      <w:r w:rsidR="00EA7E47">
        <w:rPr>
          <w:bCs/>
        </w:rPr>
        <w:t>в</w:t>
      </w:r>
      <w:r w:rsidR="00EA7E47" w:rsidRPr="00EA7E47">
        <w:rPr>
          <w:bCs/>
        </w:rPr>
        <w:t xml:space="preserve"> соответствии с методическими рекомендациями Главного управления по образованию и молодёжной политики Алтайского края от 20.10.2014 № 5486</w:t>
      </w:r>
      <w:r w:rsidR="00494566">
        <w:rPr>
          <w:bCs/>
        </w:rPr>
        <w:t xml:space="preserve"> </w:t>
      </w:r>
      <w:r w:rsidR="00EA7E47">
        <w:rPr>
          <w:bCs/>
        </w:rPr>
        <w:t>целесообразн</w:t>
      </w:r>
      <w:r w:rsidR="00494566">
        <w:rPr>
          <w:bCs/>
        </w:rPr>
        <w:t>о</w:t>
      </w:r>
      <w:r w:rsidR="00EA7E47">
        <w:rPr>
          <w:bCs/>
        </w:rPr>
        <w:t xml:space="preserve"> включить  в содержание учебной дисциплины Психология общения занятия курса «</w:t>
      </w:r>
      <w:proofErr w:type="spellStart"/>
      <w:r w:rsidR="00EA7E47">
        <w:rPr>
          <w:bCs/>
        </w:rPr>
        <w:t>Целеполагание</w:t>
      </w:r>
      <w:proofErr w:type="spellEnd"/>
      <w:r w:rsidR="00EA7E47">
        <w:rPr>
          <w:bCs/>
        </w:rPr>
        <w:t xml:space="preserve"> и построение жизненн</w:t>
      </w:r>
      <w:r w:rsidR="00B16B52">
        <w:rPr>
          <w:bCs/>
        </w:rPr>
        <w:t>о</w:t>
      </w:r>
      <w:r w:rsidR="00EA7E47">
        <w:rPr>
          <w:bCs/>
        </w:rPr>
        <w:t>й</w:t>
      </w:r>
      <w:proofErr w:type="gramEnd"/>
      <w:r w:rsidR="00EA7E47">
        <w:rPr>
          <w:bCs/>
        </w:rPr>
        <w:t xml:space="preserve"> перспективы».</w:t>
      </w:r>
      <w:r w:rsidR="005B59C5">
        <w:rPr>
          <w:bCs/>
        </w:rPr>
        <w:t xml:space="preserve"> Материал выделен курсивом.</w:t>
      </w:r>
    </w:p>
    <w:p w:rsidR="00F51E0A" w:rsidRDefault="003E0923" w:rsidP="003E0923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22107E">
        <w:rPr>
          <w:b/>
          <w:bCs/>
        </w:rPr>
        <w:t>.3. Цели и задачи дисциплины – требования к результатам освоения дисциплины:</w:t>
      </w:r>
    </w:p>
    <w:p w:rsidR="00926A6E" w:rsidRDefault="00926A6E" w:rsidP="008E132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977"/>
        <w:gridCol w:w="5500"/>
      </w:tblGrid>
      <w:tr w:rsidR="00926A6E" w:rsidRPr="0013620F" w:rsidTr="00B16B52">
        <w:trPr>
          <w:trHeight w:val="649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Код </w:t>
            </w:r>
          </w:p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ПК, ОК</w:t>
            </w:r>
          </w:p>
        </w:tc>
        <w:tc>
          <w:tcPr>
            <w:tcW w:w="2977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Умения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suppressAutoHyphens/>
              <w:jc w:val="center"/>
              <w:rPr>
                <w:lang w:eastAsia="en-US"/>
              </w:rPr>
            </w:pPr>
            <w:r w:rsidRPr="0013620F">
              <w:rPr>
                <w:lang w:eastAsia="en-US"/>
              </w:rPr>
              <w:t>Знания</w:t>
            </w:r>
          </w:p>
        </w:tc>
      </w:tr>
      <w:tr w:rsidR="00926A6E" w:rsidRPr="0013620F" w:rsidTr="00B16B52">
        <w:trPr>
          <w:trHeight w:val="212"/>
        </w:trPr>
        <w:tc>
          <w:tcPr>
            <w:tcW w:w="1129" w:type="dxa"/>
          </w:tcPr>
          <w:p w:rsidR="00926A6E" w:rsidRPr="0013620F" w:rsidRDefault="00926A6E" w:rsidP="00B16B52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  <w:tc>
          <w:tcPr>
            <w:tcW w:w="2977" w:type="dxa"/>
          </w:tcPr>
          <w:p w:rsidR="00926A6E" w:rsidRPr="0013620F" w:rsidRDefault="00926A6E" w:rsidP="00926A6E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общения; </w:t>
            </w:r>
            <w:r w:rsidRPr="005B59C5">
              <w:rPr>
                <w:i/>
              </w:rPr>
              <w:t>конструктивно взаимодействовать с людьми и разрешать конфликтные ситуации; находить эффективный способ выхода из сложной жизненной ситуации.</w:t>
            </w:r>
          </w:p>
        </w:tc>
        <w:tc>
          <w:tcPr>
            <w:tcW w:w="5500" w:type="dxa"/>
          </w:tcPr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цели, функции, виды и уровни общения; </w:t>
            </w:r>
            <w:r>
              <w:t xml:space="preserve">понятие и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926A6E" w:rsidP="00B16B52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Pr="0013620F" w:rsidRDefault="00926A6E" w:rsidP="00926A6E">
            <w:pPr>
              <w:autoSpaceDE w:val="0"/>
              <w:autoSpaceDN w:val="0"/>
              <w:adjustRightInd w:val="0"/>
              <w:ind w:firstLine="142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приемы с</w:t>
            </w:r>
            <w:r>
              <w:rPr>
                <w:lang w:eastAsia="en-US"/>
              </w:rPr>
              <w:t xml:space="preserve">аморегуляции в процессе общения; </w:t>
            </w:r>
            <w:r>
              <w:t xml:space="preserve"> </w:t>
            </w:r>
            <w:r w:rsidR="005B59C5" w:rsidRPr="005B59C5">
              <w:rPr>
                <w:i/>
              </w:rPr>
              <w:t xml:space="preserve">значимость в жизни человека жизнестойкости, активной жизненной позиции; </w:t>
            </w:r>
            <w:r w:rsidRPr="005B59C5">
              <w:rPr>
                <w:i/>
              </w:rPr>
              <w:t>стратегии поведения в кризисной ситуации; жизнеутверждающие установки; ценности личности.</w:t>
            </w:r>
          </w:p>
        </w:tc>
      </w:tr>
    </w:tbl>
    <w:p w:rsidR="00990DFB" w:rsidRDefault="00990DFB" w:rsidP="00990DFB">
      <w:pPr>
        <w:suppressAutoHyphens/>
        <w:ind w:firstLine="660"/>
        <w:rPr>
          <w:b/>
        </w:rPr>
      </w:pPr>
    </w:p>
    <w:p w:rsidR="00990DFB" w:rsidRPr="001B5709" w:rsidRDefault="00990DFB" w:rsidP="00990DFB">
      <w:pPr>
        <w:suppressAutoHyphens/>
        <w:ind w:firstLine="660"/>
        <w:rPr>
          <w:b/>
        </w:rPr>
      </w:pPr>
      <w:r w:rsidRPr="001B5709">
        <w:rPr>
          <w:b/>
        </w:rPr>
        <w:t>2.4. Количество часов на освоение программы учебной дисциплины:</w:t>
      </w:r>
    </w:p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13620F">
              <w:rPr>
                <w:b/>
                <w:iCs/>
                <w:lang w:eastAsia="en-US"/>
              </w:rPr>
              <w:t>Объем часов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926A6E" w:rsidRPr="00591F8D" w:rsidRDefault="005B59C5" w:rsidP="00EA7E47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40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b/>
                <w:lang w:eastAsia="en-US"/>
              </w:rPr>
              <w:t>обучающихся</w:t>
            </w:r>
            <w:proofErr w:type="gramEnd"/>
            <w:r w:rsidRPr="0013620F">
              <w:rPr>
                <w:b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926A6E" w:rsidRPr="00B317B3" w:rsidRDefault="00B317B3" w:rsidP="00EA7E47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40</w:t>
            </w:r>
          </w:p>
        </w:tc>
      </w:tr>
      <w:tr w:rsidR="00926A6E" w:rsidRPr="0013620F" w:rsidTr="00B16B52">
        <w:trPr>
          <w:trHeight w:val="490"/>
        </w:trPr>
        <w:tc>
          <w:tcPr>
            <w:tcW w:w="5000" w:type="pct"/>
            <w:gridSpan w:val="2"/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lang w:eastAsia="en-US"/>
              </w:rPr>
              <w:t>в том числе: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D60EC0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теоретическое обучение</w:t>
            </w:r>
            <w:r w:rsidR="00B317B3">
              <w:rPr>
                <w:lang w:eastAsia="en-US"/>
              </w:rPr>
              <w:t>,</w:t>
            </w:r>
            <w:r w:rsidR="00D60EC0">
              <w:rPr>
                <w:lang w:eastAsia="en-US"/>
              </w:rPr>
              <w:t xml:space="preserve"> </w:t>
            </w:r>
            <w:r w:rsidR="00B317B3">
              <w:rPr>
                <w:lang w:eastAsia="en-US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926A6E" w:rsidRPr="00A2434D" w:rsidRDefault="005B59C5" w:rsidP="00515A40">
            <w:pPr>
              <w:suppressAutoHyphens/>
              <w:rPr>
                <w:b/>
                <w:iCs/>
                <w:lang w:eastAsia="en-US"/>
              </w:rPr>
            </w:pPr>
            <w:r w:rsidRPr="00A2434D">
              <w:rPr>
                <w:b/>
                <w:iCs/>
                <w:lang w:eastAsia="en-US"/>
              </w:rPr>
              <w:t>3</w:t>
            </w:r>
            <w:r w:rsidR="00B317B3">
              <w:rPr>
                <w:b/>
                <w:iCs/>
                <w:lang w:eastAsia="en-US"/>
              </w:rPr>
              <w:t>8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EA7E47" w:rsidRDefault="00926A6E" w:rsidP="00B16B52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 w:rsidRPr="00EA7E47">
              <w:rPr>
                <w:b/>
                <w:iCs/>
                <w:color w:val="000000" w:themeColor="text1"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A00F79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практические </w:t>
            </w:r>
            <w:r w:rsidR="00A00F79">
              <w:rPr>
                <w:lang w:eastAsia="en-US"/>
              </w:rPr>
              <w:t>работы</w:t>
            </w:r>
            <w:r w:rsidR="00856DE3">
              <w:rPr>
                <w:lang w:eastAsia="en-US"/>
              </w:rPr>
              <w:t xml:space="preserve"> </w:t>
            </w:r>
            <w:r w:rsidRPr="0013620F">
              <w:rPr>
                <w:lang w:eastAsia="en-US"/>
              </w:rPr>
              <w:t>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EA7E47" w:rsidRDefault="007F1094" w:rsidP="00B16B52">
            <w:pPr>
              <w:suppressAutoHyphens/>
              <w:rPr>
                <w:b/>
                <w:iCs/>
                <w:color w:val="000000" w:themeColor="text1"/>
                <w:lang w:eastAsia="en-US"/>
              </w:rPr>
            </w:pPr>
            <w:r>
              <w:rPr>
                <w:b/>
                <w:iCs/>
                <w:color w:val="000000" w:themeColor="text1"/>
                <w:lang w:eastAsia="en-US"/>
              </w:rPr>
              <w:t>8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lastRenderedPageBreak/>
              <w:t>курсовая работа (проект) (если предусмотрено)</w:t>
            </w:r>
          </w:p>
        </w:tc>
        <w:tc>
          <w:tcPr>
            <w:tcW w:w="927" w:type="pct"/>
            <w:vAlign w:val="center"/>
          </w:tcPr>
          <w:p w:rsidR="00926A6E" w:rsidRPr="00591F8D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591F8D">
              <w:rPr>
                <w:b/>
                <w:iCs/>
                <w:lang w:eastAsia="en-US"/>
              </w:rPr>
              <w:t>-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vAlign w:val="center"/>
          </w:tcPr>
          <w:p w:rsidR="00926A6E" w:rsidRPr="0013620F" w:rsidRDefault="00926A6E" w:rsidP="00B16B52">
            <w:pPr>
              <w:suppressAutoHyphens/>
              <w:rPr>
                <w:lang w:eastAsia="en-US"/>
              </w:rPr>
            </w:pPr>
            <w:r w:rsidRPr="0013620F">
              <w:rPr>
                <w:lang w:eastAsia="en-US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926A6E" w:rsidRPr="00591F8D" w:rsidRDefault="00D92402" w:rsidP="00B16B5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1</w:t>
            </w:r>
          </w:p>
        </w:tc>
      </w:tr>
      <w:tr w:rsidR="00926A6E" w:rsidRPr="0013620F" w:rsidTr="00B16B52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926A6E" w:rsidRPr="0013620F" w:rsidRDefault="00926A6E" w:rsidP="00B16B52">
            <w:pPr>
              <w:suppressAutoHyphens/>
              <w:rPr>
                <w:b/>
                <w:iCs/>
                <w:lang w:eastAsia="en-US"/>
              </w:rPr>
            </w:pPr>
            <w:r w:rsidRPr="00692EF1">
              <w:rPr>
                <w:b/>
              </w:rPr>
              <w:t>Промежуточная аттестация  в форме дифференцированного зачета</w:t>
            </w:r>
            <w:r w:rsidRPr="0013620F">
              <w:rPr>
                <w:b/>
                <w:iCs/>
                <w:lang w:eastAsia="en-US"/>
              </w:rPr>
              <w:t xml:space="preserve"> 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926A6E" w:rsidRPr="00591F8D" w:rsidRDefault="00856DE3" w:rsidP="00B16B52">
            <w:pPr>
              <w:suppressAutoHyphens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2</w:t>
            </w:r>
          </w:p>
        </w:tc>
      </w:tr>
    </w:tbl>
    <w:p w:rsidR="00926A6E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Pr="00CB65FB" w:rsidRDefault="00926A6E" w:rsidP="00926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26A6E" w:rsidRDefault="00926A6E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</w:p>
    <w:p w:rsidR="0098435F" w:rsidRDefault="00A17A03" w:rsidP="007B39CF">
      <w:pPr>
        <w:tabs>
          <w:tab w:val="left" w:pos="1832"/>
        </w:tabs>
        <w:autoSpaceDE w:val="0"/>
        <w:autoSpaceDN w:val="0"/>
        <w:adjustRightInd w:val="0"/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</w:pPr>
      <w:r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E0923" w:rsidRDefault="003E0923">
      <w:pPr>
        <w:spacing w:after="200" w:line="276" w:lineRule="auto"/>
        <w:rPr>
          <w:b/>
          <w:lang w:eastAsia="en-US"/>
        </w:rPr>
      </w:pPr>
      <w:r>
        <w:rPr>
          <w:b/>
          <w:lang w:eastAsia="en-US"/>
        </w:rPr>
        <w:br w:type="page"/>
      </w:r>
    </w:p>
    <w:p w:rsidR="003E0923" w:rsidRDefault="003E0923" w:rsidP="003E0923">
      <w:pPr>
        <w:tabs>
          <w:tab w:val="left" w:pos="1832"/>
        </w:tabs>
        <w:autoSpaceDE w:val="0"/>
        <w:autoSpaceDN w:val="0"/>
        <w:adjustRightInd w:val="0"/>
        <w:jc w:val="center"/>
        <w:rPr>
          <w:b/>
          <w:lang w:eastAsia="en-US"/>
        </w:rPr>
      </w:pPr>
      <w:r>
        <w:rPr>
          <w:b/>
          <w:lang w:eastAsia="en-US"/>
        </w:rPr>
        <w:lastRenderedPageBreak/>
        <w:t>3. ТЕМАТИЧЕСКИЙ ПЛАН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67"/>
        <w:gridCol w:w="853"/>
        <w:gridCol w:w="1276"/>
        <w:gridCol w:w="1984"/>
      </w:tblGrid>
      <w:tr w:rsidR="00B317B3" w:rsidTr="00B317B3">
        <w:tc>
          <w:tcPr>
            <w:tcW w:w="5067" w:type="dxa"/>
            <w:vMerge w:val="restart"/>
            <w:hideMark/>
          </w:tcPr>
          <w:p w:rsidR="00B317B3" w:rsidRPr="00D60EC0" w:rsidRDefault="00B317B3" w:rsidP="00D60EC0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 w:rsidRPr="00D60EC0">
              <w:rPr>
                <w:b/>
                <w:lang w:eastAsia="en-US"/>
              </w:rPr>
              <w:t xml:space="preserve">Наименование частей, </w:t>
            </w:r>
            <w:r>
              <w:rPr>
                <w:b/>
                <w:lang w:eastAsia="en-US"/>
              </w:rPr>
              <w:t>р</w:t>
            </w:r>
            <w:r w:rsidRPr="00D60EC0">
              <w:rPr>
                <w:b/>
                <w:lang w:eastAsia="en-US"/>
              </w:rPr>
              <w:t>азделов</w:t>
            </w:r>
          </w:p>
        </w:tc>
        <w:tc>
          <w:tcPr>
            <w:tcW w:w="4113" w:type="dxa"/>
            <w:gridSpan w:val="3"/>
            <w:hideMark/>
          </w:tcPr>
          <w:p w:rsidR="00B317B3" w:rsidRPr="00D60EC0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 w:rsidRPr="00D60EC0">
              <w:rPr>
                <w:b/>
                <w:lang w:eastAsia="en-US"/>
              </w:rPr>
              <w:t>Обязательная аудиторная учебная нагрузка</w:t>
            </w:r>
          </w:p>
        </w:tc>
      </w:tr>
      <w:tr w:rsidR="00B317B3" w:rsidTr="00B317B3">
        <w:tc>
          <w:tcPr>
            <w:tcW w:w="5067" w:type="dxa"/>
            <w:vMerge/>
            <w:vAlign w:val="center"/>
            <w:hideMark/>
          </w:tcPr>
          <w:p w:rsidR="00B317B3" w:rsidRDefault="00B317B3">
            <w:pPr>
              <w:rPr>
                <w:lang w:eastAsia="en-US"/>
              </w:rPr>
            </w:pPr>
          </w:p>
        </w:tc>
        <w:tc>
          <w:tcPr>
            <w:tcW w:w="853" w:type="dxa"/>
            <w:vMerge w:val="restart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Всего </w:t>
            </w:r>
          </w:p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часов</w:t>
            </w:r>
          </w:p>
        </w:tc>
        <w:tc>
          <w:tcPr>
            <w:tcW w:w="3260" w:type="dxa"/>
            <w:gridSpan w:val="2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</w:tc>
      </w:tr>
      <w:tr w:rsidR="00B317B3" w:rsidTr="00B317B3">
        <w:tc>
          <w:tcPr>
            <w:tcW w:w="5067" w:type="dxa"/>
            <w:vMerge/>
            <w:vAlign w:val="center"/>
            <w:hideMark/>
          </w:tcPr>
          <w:p w:rsidR="00B317B3" w:rsidRDefault="00B317B3">
            <w:pPr>
              <w:rPr>
                <w:lang w:eastAsia="en-US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B317B3" w:rsidRDefault="00B317B3">
            <w:pPr>
              <w:rPr>
                <w:lang w:eastAsia="en-US"/>
              </w:rPr>
            </w:pPr>
          </w:p>
        </w:tc>
        <w:tc>
          <w:tcPr>
            <w:tcW w:w="1276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Практические работы</w:t>
            </w:r>
          </w:p>
        </w:tc>
        <w:tc>
          <w:tcPr>
            <w:tcW w:w="1984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Контрольные работы</w:t>
            </w:r>
          </w:p>
        </w:tc>
      </w:tr>
      <w:tr w:rsidR="00B317B3" w:rsidTr="00B317B3">
        <w:trPr>
          <w:trHeight w:val="369"/>
        </w:trPr>
        <w:tc>
          <w:tcPr>
            <w:tcW w:w="5067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225AD6">
              <w:rPr>
                <w:b/>
                <w:bCs/>
              </w:rPr>
              <w:t xml:space="preserve">Тема 1 . </w:t>
            </w:r>
            <w:r w:rsidRPr="00225AD6">
              <w:rPr>
                <w:b/>
                <w:bCs/>
                <w:lang w:eastAsia="en-US"/>
              </w:rPr>
              <w:t>Общение – основа человеческого бытия</w:t>
            </w:r>
          </w:p>
        </w:tc>
        <w:tc>
          <w:tcPr>
            <w:tcW w:w="853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76" w:type="dxa"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984" w:type="dxa"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B317B3" w:rsidTr="00B317B3">
        <w:trPr>
          <w:trHeight w:val="371"/>
        </w:trPr>
        <w:tc>
          <w:tcPr>
            <w:tcW w:w="5067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2. Общение как восприятие людьми друг друга (</w:t>
            </w:r>
            <w:proofErr w:type="spellStart"/>
            <w:r w:rsidRPr="00225AD6">
              <w:rPr>
                <w:b/>
                <w:bCs/>
                <w:lang w:eastAsia="en-US"/>
              </w:rPr>
              <w:t>перцептивная</w:t>
            </w:r>
            <w:proofErr w:type="spellEnd"/>
            <w:r w:rsidRPr="00225AD6">
              <w:rPr>
                <w:b/>
                <w:bCs/>
                <w:lang w:eastAsia="en-US"/>
              </w:rPr>
              <w:t xml:space="preserve"> сторона общения)</w:t>
            </w:r>
          </w:p>
        </w:tc>
        <w:tc>
          <w:tcPr>
            <w:tcW w:w="853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76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84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B317B3" w:rsidTr="00B317B3">
        <w:trPr>
          <w:trHeight w:val="371"/>
        </w:trPr>
        <w:tc>
          <w:tcPr>
            <w:tcW w:w="5067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3. Общение как взаимодействие (интерактивная сторона общения)</w:t>
            </w:r>
          </w:p>
        </w:tc>
        <w:tc>
          <w:tcPr>
            <w:tcW w:w="853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276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B317B3" w:rsidTr="00B317B3">
        <w:trPr>
          <w:trHeight w:val="371"/>
        </w:trPr>
        <w:tc>
          <w:tcPr>
            <w:tcW w:w="5067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4. Общение как обмен информацией (коммуникативная сторона общения)</w:t>
            </w:r>
          </w:p>
        </w:tc>
        <w:tc>
          <w:tcPr>
            <w:tcW w:w="853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76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B317B3" w:rsidTr="00B317B3">
        <w:trPr>
          <w:trHeight w:val="371"/>
        </w:trPr>
        <w:tc>
          <w:tcPr>
            <w:tcW w:w="5067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5. Формы делового общения и их характеристики</w:t>
            </w:r>
          </w:p>
        </w:tc>
        <w:tc>
          <w:tcPr>
            <w:tcW w:w="853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76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B317B3" w:rsidTr="00B317B3">
        <w:trPr>
          <w:trHeight w:val="371"/>
        </w:trPr>
        <w:tc>
          <w:tcPr>
            <w:tcW w:w="5067" w:type="dxa"/>
            <w:hideMark/>
          </w:tcPr>
          <w:p w:rsidR="00B317B3" w:rsidRPr="003E0923" w:rsidRDefault="00B317B3">
            <w:pPr>
              <w:pStyle w:val="a5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eastAsia="Times New Roman"/>
                <w:szCs w:val="24"/>
                <w:lang w:val="ru-RU" w:eastAsia="en-US"/>
              </w:rPr>
            </w:pPr>
            <w:r w:rsidRPr="003E0923">
              <w:rPr>
                <w:b/>
                <w:bCs/>
                <w:sz w:val="24"/>
                <w:szCs w:val="24"/>
                <w:lang w:val="ru-RU" w:eastAsia="en-US"/>
              </w:rPr>
              <w:t>Тема 6.  Конфликт: его сущность и основные характеристики</w:t>
            </w:r>
          </w:p>
        </w:tc>
        <w:tc>
          <w:tcPr>
            <w:tcW w:w="853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276" w:type="dxa"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B317B3" w:rsidTr="00B317B3">
        <w:trPr>
          <w:trHeight w:val="371"/>
        </w:trPr>
        <w:tc>
          <w:tcPr>
            <w:tcW w:w="5067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7. Эмоциональное реагирование в конфликтах и саморегуляция</w:t>
            </w:r>
          </w:p>
        </w:tc>
        <w:tc>
          <w:tcPr>
            <w:tcW w:w="853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4</w:t>
            </w:r>
          </w:p>
        </w:tc>
        <w:tc>
          <w:tcPr>
            <w:tcW w:w="1276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1984" w:type="dxa"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  <w:tr w:rsidR="00B317B3" w:rsidTr="00B317B3">
        <w:trPr>
          <w:trHeight w:val="531"/>
        </w:trPr>
        <w:tc>
          <w:tcPr>
            <w:tcW w:w="5067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225AD6">
              <w:rPr>
                <w:b/>
                <w:bCs/>
                <w:lang w:eastAsia="en-US"/>
              </w:rPr>
              <w:t>Тема 8. Общие сведения об этической культуре</w:t>
            </w:r>
          </w:p>
        </w:tc>
        <w:tc>
          <w:tcPr>
            <w:tcW w:w="853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76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</w:tr>
      <w:tr w:rsidR="00B317B3" w:rsidTr="00B317B3">
        <w:trPr>
          <w:trHeight w:val="531"/>
        </w:trPr>
        <w:tc>
          <w:tcPr>
            <w:tcW w:w="5067" w:type="dxa"/>
            <w:hideMark/>
          </w:tcPr>
          <w:p w:rsidR="00B317B3" w:rsidRDefault="00B317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225AD6">
              <w:rPr>
                <w:b/>
                <w:bCs/>
                <w:i/>
                <w:lang w:eastAsia="en-US"/>
              </w:rPr>
              <w:t xml:space="preserve">Тема 9. </w:t>
            </w:r>
            <w:proofErr w:type="spellStart"/>
            <w:r w:rsidRPr="00225AD6">
              <w:rPr>
                <w:b/>
                <w:bCs/>
                <w:i/>
              </w:rPr>
              <w:t>Целеполагание</w:t>
            </w:r>
            <w:proofErr w:type="spellEnd"/>
            <w:r w:rsidRPr="00225AD6">
              <w:rPr>
                <w:b/>
                <w:bCs/>
                <w:i/>
              </w:rPr>
              <w:t xml:space="preserve"> и построение жизненной перспективы</w:t>
            </w:r>
          </w:p>
        </w:tc>
        <w:tc>
          <w:tcPr>
            <w:tcW w:w="853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276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B317B3" w:rsidTr="00B317B3">
        <w:trPr>
          <w:trHeight w:val="531"/>
        </w:trPr>
        <w:tc>
          <w:tcPr>
            <w:tcW w:w="5067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Дифференцированный зачет</w:t>
            </w:r>
          </w:p>
        </w:tc>
        <w:tc>
          <w:tcPr>
            <w:tcW w:w="853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276" w:type="dxa"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1984" w:type="dxa"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</w:tr>
      <w:tr w:rsidR="00B317B3" w:rsidTr="00B317B3">
        <w:trPr>
          <w:trHeight w:val="531"/>
        </w:trPr>
        <w:tc>
          <w:tcPr>
            <w:tcW w:w="5067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853" w:type="dxa"/>
            <w:hideMark/>
          </w:tcPr>
          <w:p w:rsidR="00B317B3" w:rsidRDefault="00B317B3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</w:t>
            </w:r>
          </w:p>
        </w:tc>
        <w:tc>
          <w:tcPr>
            <w:tcW w:w="1276" w:type="dxa"/>
            <w:hideMark/>
          </w:tcPr>
          <w:p w:rsidR="00B317B3" w:rsidRDefault="00B317B3" w:rsidP="003E092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84" w:type="dxa"/>
            <w:hideMark/>
          </w:tcPr>
          <w:p w:rsidR="00B317B3" w:rsidRDefault="00B317B3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200"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</w:tr>
    </w:tbl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0486C" w:rsidRDefault="00F0486C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8E7946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Default="003E0923" w:rsidP="00AA1590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4. </w:t>
      </w:r>
      <w:r w:rsidR="00AA1590" w:rsidRPr="0022107E">
        <w:rPr>
          <w:b/>
          <w:bCs/>
        </w:rPr>
        <w:t>СОДЕРЖАНИЕ УЧЕБНОЙ ДИСЦИПЛИНЫ</w:t>
      </w:r>
    </w:p>
    <w:p w:rsidR="000A1E3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0"/>
        <w:gridCol w:w="6587"/>
        <w:gridCol w:w="1442"/>
        <w:gridCol w:w="2936"/>
      </w:tblGrid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b/>
                <w:bCs/>
                <w:lang w:eastAsia="en-US"/>
              </w:rPr>
              <w:t>обучающихся</w:t>
            </w:r>
            <w:proofErr w:type="gramEnd"/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1</w:t>
            </w:r>
          </w:p>
        </w:tc>
        <w:tc>
          <w:tcPr>
            <w:tcW w:w="226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3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1. Общение – основа человеческого бытия.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Общение в системе межличностных и общественных отношений. Социальная роль.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2. Классификация общения. Виды, функции общения. Структура и средства общения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3. Единство общения и деятельности.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2.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восприятие людьми друг друга (</w:t>
            </w:r>
            <w:proofErr w:type="spellStart"/>
            <w:r w:rsidRPr="0013620F">
              <w:rPr>
                <w:b/>
                <w:bCs/>
                <w:lang w:eastAsia="en-US"/>
              </w:rPr>
              <w:t>перцептивная</w:t>
            </w:r>
            <w:proofErr w:type="spellEnd"/>
            <w:r w:rsidRPr="0013620F">
              <w:rPr>
                <w:b/>
                <w:bCs/>
                <w:lang w:eastAsia="en-US"/>
              </w:rPr>
              <w:t xml:space="preserve">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527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D60EC0" w:rsidRPr="0013620F" w:rsidTr="00494566">
        <w:trPr>
          <w:trHeight w:val="20"/>
        </w:trPr>
        <w:tc>
          <w:tcPr>
            <w:tcW w:w="1228" w:type="pct"/>
            <w:vMerge w:val="restart"/>
            <w:vAlign w:val="center"/>
          </w:tcPr>
          <w:p w:rsidR="00D60EC0" w:rsidRPr="0013620F" w:rsidRDefault="00D60E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3.</w:t>
            </w:r>
          </w:p>
          <w:p w:rsidR="00D60EC0" w:rsidRPr="0013620F" w:rsidRDefault="00D60EC0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взаимодействие (интерактивная сторона общения)</w:t>
            </w:r>
          </w:p>
        </w:tc>
        <w:tc>
          <w:tcPr>
            <w:tcW w:w="2266" w:type="pct"/>
          </w:tcPr>
          <w:p w:rsidR="00D60EC0" w:rsidRPr="0013620F" w:rsidRDefault="00D60EC0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D60EC0" w:rsidRPr="0013620F" w:rsidRDefault="00D60EC0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010" w:type="pct"/>
            <w:vMerge w:val="restart"/>
            <w:vAlign w:val="center"/>
          </w:tcPr>
          <w:p w:rsidR="00D60EC0" w:rsidRPr="0013620F" w:rsidRDefault="00D60EC0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D60EC0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D60EC0" w:rsidRPr="0013620F" w:rsidRDefault="00D60EC0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D60EC0" w:rsidRPr="0013620F" w:rsidRDefault="00D60E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1. Типы взаимодействия: кооперация и конкуренция. Позиции взаимодействия в русле </w:t>
            </w:r>
            <w:proofErr w:type="spellStart"/>
            <w:r w:rsidRPr="0013620F">
              <w:rPr>
                <w:bCs/>
                <w:lang w:eastAsia="en-US"/>
              </w:rPr>
              <w:t>трансактного</w:t>
            </w:r>
            <w:proofErr w:type="spellEnd"/>
            <w:r w:rsidRPr="0013620F">
              <w:rPr>
                <w:bCs/>
                <w:lang w:eastAsia="en-US"/>
              </w:rPr>
              <w:t xml:space="preserve"> анализа. Ориентация на понимание и ориентация на контроль.</w:t>
            </w:r>
          </w:p>
        </w:tc>
        <w:tc>
          <w:tcPr>
            <w:tcW w:w="496" w:type="pct"/>
            <w:vMerge/>
            <w:vAlign w:val="center"/>
          </w:tcPr>
          <w:p w:rsidR="00D60EC0" w:rsidRPr="0013620F" w:rsidRDefault="00D60EC0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D60EC0" w:rsidRPr="0013620F" w:rsidRDefault="00D60EC0" w:rsidP="005B59C5">
            <w:pPr>
              <w:jc w:val="center"/>
              <w:rPr>
                <w:lang w:eastAsia="en-US"/>
              </w:rPr>
            </w:pPr>
          </w:p>
        </w:tc>
      </w:tr>
      <w:tr w:rsidR="00D60EC0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D60EC0" w:rsidRPr="0013620F" w:rsidRDefault="00D60EC0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D60EC0" w:rsidRPr="0013620F" w:rsidRDefault="00D60E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Взаимодействие как организация совместной деятельности.</w:t>
            </w:r>
          </w:p>
        </w:tc>
        <w:tc>
          <w:tcPr>
            <w:tcW w:w="496" w:type="pct"/>
            <w:vMerge/>
            <w:vAlign w:val="center"/>
          </w:tcPr>
          <w:p w:rsidR="00D60EC0" w:rsidRPr="0013620F" w:rsidRDefault="00D60EC0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D60EC0" w:rsidRPr="0013620F" w:rsidRDefault="00D60EC0" w:rsidP="005B59C5">
            <w:pPr>
              <w:jc w:val="center"/>
              <w:rPr>
                <w:lang w:eastAsia="en-US"/>
              </w:rPr>
            </w:pPr>
          </w:p>
        </w:tc>
      </w:tr>
      <w:tr w:rsidR="00D60EC0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D60EC0" w:rsidRPr="0013620F" w:rsidRDefault="00D60EC0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D60EC0" w:rsidRPr="0013620F" w:rsidRDefault="00D60E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Самостоятельная работа</w:t>
            </w:r>
          </w:p>
        </w:tc>
        <w:tc>
          <w:tcPr>
            <w:tcW w:w="496" w:type="pct"/>
            <w:vAlign w:val="center"/>
          </w:tcPr>
          <w:p w:rsidR="00D60EC0" w:rsidRPr="0013620F" w:rsidRDefault="00D60EC0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010" w:type="pct"/>
            <w:vMerge/>
            <w:vAlign w:val="center"/>
          </w:tcPr>
          <w:p w:rsidR="00D60EC0" w:rsidRPr="0013620F" w:rsidRDefault="00D60EC0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4.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Невербальная коммуникация.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5.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Формы делового общения и их характеристики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lastRenderedPageBreak/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Деловая беседа. Формы постановки вопросов.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lang w:eastAsia="en-US"/>
              </w:rPr>
            </w:pPr>
            <w:r w:rsidRPr="0013620F">
              <w:rPr>
                <w:bCs/>
                <w:lang w:eastAsia="en-US"/>
              </w:rPr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6.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Конфликт: его сущность и основные характеристики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Понятие конфликта и его структура. Невербальное проявление конфликта. Стратегия разрешения конфликтов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7.</w:t>
            </w:r>
          </w:p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Эмоциональное реагирование в конфликтах и саморегуляция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4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1228" w:type="pct"/>
            <w:vMerge w:val="restar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Тема 8.</w:t>
            </w:r>
          </w:p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Общие сведения об этической культуре</w:t>
            </w:r>
          </w:p>
        </w:tc>
        <w:tc>
          <w:tcPr>
            <w:tcW w:w="2266" w:type="pct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Merge w:val="restar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A005C0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  <w:r w:rsidR="00824B35" w:rsidRPr="00824B35">
              <w:rPr>
                <w:bCs/>
                <w:lang w:eastAsia="en-US"/>
              </w:rPr>
              <w:t>1. Понятие: этика и мораль. Категории этики. Нормы морали. Моральные принципы и нормы как основа эффективного общения</w:t>
            </w:r>
            <w:r w:rsidR="00824B35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0" w:type="auto"/>
            <w:vMerge/>
            <w:vAlign w:val="center"/>
          </w:tcPr>
          <w:p w:rsidR="005B59C5" w:rsidRPr="0013620F" w:rsidRDefault="005B59C5" w:rsidP="005B59C5">
            <w:pPr>
              <w:rPr>
                <w:b/>
                <w:bCs/>
                <w:lang w:eastAsia="en-US"/>
              </w:rPr>
            </w:pPr>
          </w:p>
        </w:tc>
        <w:tc>
          <w:tcPr>
            <w:tcW w:w="2266" w:type="pct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496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824B35">
        <w:trPr>
          <w:trHeight w:val="325"/>
        </w:trPr>
        <w:tc>
          <w:tcPr>
            <w:tcW w:w="1228" w:type="pct"/>
            <w:vMerge w:val="restart"/>
          </w:tcPr>
          <w:p w:rsidR="005A1696" w:rsidRPr="007F763E" w:rsidRDefault="005A1696" w:rsidP="00824B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lang w:eastAsia="en-US"/>
              </w:rPr>
            </w:pPr>
            <w:r w:rsidRPr="007F763E">
              <w:rPr>
                <w:b/>
                <w:bCs/>
                <w:i/>
                <w:lang w:eastAsia="en-US"/>
              </w:rPr>
              <w:t xml:space="preserve">Тема 9. </w:t>
            </w:r>
            <w:proofErr w:type="spellStart"/>
            <w:r w:rsidRPr="00494566">
              <w:rPr>
                <w:bCs/>
                <w:i/>
              </w:rPr>
              <w:t>Целеполагание</w:t>
            </w:r>
            <w:proofErr w:type="spellEnd"/>
            <w:r w:rsidRPr="00494566">
              <w:rPr>
                <w:bCs/>
                <w:i/>
              </w:rPr>
              <w:t xml:space="preserve"> и построение жизненной перспективы</w:t>
            </w:r>
          </w:p>
        </w:tc>
        <w:tc>
          <w:tcPr>
            <w:tcW w:w="2266" w:type="pct"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  <w:r w:rsidRPr="007F763E">
              <w:rPr>
                <w:b/>
                <w:bCs/>
                <w:i/>
                <w:lang w:eastAsia="en-US"/>
              </w:rPr>
              <w:t>Содержание учебного материала</w:t>
            </w:r>
          </w:p>
        </w:tc>
        <w:tc>
          <w:tcPr>
            <w:tcW w:w="496" w:type="pct"/>
            <w:vMerge w:val="restart"/>
            <w:vAlign w:val="center"/>
          </w:tcPr>
          <w:p w:rsidR="005A1696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  <w:p w:rsidR="005A1696" w:rsidRPr="0013620F" w:rsidRDefault="00856DE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</w:p>
        </w:tc>
        <w:tc>
          <w:tcPr>
            <w:tcW w:w="1010" w:type="pct"/>
            <w:vMerge w:val="restart"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  <w:r w:rsidRPr="0013620F">
              <w:rPr>
                <w:b/>
                <w:lang w:eastAsia="en-US"/>
              </w:rPr>
              <w:t>ОК 3, ОК 4, ОК 5, ОК 9</w:t>
            </w:r>
          </w:p>
        </w:tc>
      </w:tr>
      <w:tr w:rsidR="005A1696" w:rsidRPr="0013620F" w:rsidTr="00494566">
        <w:trPr>
          <w:trHeight w:val="261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7F763E">
              <w:rPr>
                <w:bCs/>
                <w:i/>
                <w:lang w:eastAsia="en-US"/>
              </w:rPr>
              <w:t>1. Жизнестойкий человек. Как им стать?</w:t>
            </w:r>
          </w:p>
          <w:p w:rsidR="00DD4DE2" w:rsidRPr="007F763E" w:rsidRDefault="00DD4DE2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Понятие жизнестойкости и её значимости в жизни человека. Жизнестойкость как фактор поддержания психического и социального здоровья человека.   Компоненты жизнестойкости. Признаки человека  с  высоким уровнем жизнестойкости.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65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7F763E">
              <w:rPr>
                <w:bCs/>
                <w:i/>
                <w:lang w:eastAsia="en-US"/>
              </w:rPr>
              <w:t xml:space="preserve">2. </w:t>
            </w:r>
            <w:r w:rsidRPr="007F763E">
              <w:rPr>
                <w:i/>
              </w:rPr>
              <w:t>Стратегии успеха в трудных жизненных ситуациях.</w:t>
            </w:r>
          </w:p>
          <w:p w:rsidR="00DD4DE2" w:rsidRPr="007F763E" w:rsidRDefault="00DD4DE2" w:rsidP="005A1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225AD6">
              <w:t>Упражнения «Меняются, те кто…», «Эмиграция», «Минута молчания», «Пишу тебе».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55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jc w:val="both"/>
              <w:rPr>
                <w:i/>
              </w:rPr>
            </w:pPr>
            <w:r w:rsidRPr="007F763E">
              <w:rPr>
                <w:bCs/>
                <w:i/>
                <w:lang w:eastAsia="en-US"/>
              </w:rPr>
              <w:t>3.</w:t>
            </w:r>
            <w:r w:rsidRPr="007F763E">
              <w:rPr>
                <w:i/>
              </w:rPr>
              <w:t xml:space="preserve"> </w:t>
            </w:r>
            <w:r w:rsidRPr="005A1696">
              <w:rPr>
                <w:i/>
              </w:rPr>
              <w:t>Есть проблема? Нет проблем!</w:t>
            </w:r>
          </w:p>
          <w:p w:rsidR="00DD4DE2" w:rsidRPr="007F763E" w:rsidRDefault="00DD4DE2" w:rsidP="005A1696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Упражнения «Я смогу», «Неприятность эту мы переживем». Буклеты «Советы по уходу за своим настроением».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jc w:val="both"/>
              <w:rPr>
                <w:i/>
              </w:rPr>
            </w:pPr>
            <w:r w:rsidRPr="007F763E">
              <w:rPr>
                <w:bCs/>
                <w:i/>
                <w:lang w:eastAsia="en-US"/>
              </w:rPr>
              <w:t>4</w:t>
            </w:r>
            <w:r>
              <w:rPr>
                <w:bCs/>
                <w:i/>
                <w:lang w:eastAsia="en-US"/>
              </w:rPr>
              <w:t xml:space="preserve">. </w:t>
            </w:r>
            <w:r w:rsidRPr="007F763E">
              <w:rPr>
                <w:i/>
              </w:rPr>
              <w:t>Позитивное мироощущение</w:t>
            </w:r>
            <w:r>
              <w:rPr>
                <w:i/>
              </w:rPr>
              <w:t>.</w:t>
            </w:r>
          </w:p>
          <w:p w:rsidR="00DD4DE2" w:rsidRPr="007F763E" w:rsidRDefault="00DD4DE2" w:rsidP="005A1696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 xml:space="preserve">Понятие и примеры  жизнеутверждающих установок, </w:t>
            </w:r>
            <w:r w:rsidRPr="00225AD6">
              <w:rPr>
                <w:lang w:eastAsia="en-US"/>
              </w:rPr>
              <w:lastRenderedPageBreak/>
              <w:t>активация позитивно окрашенных реакций на различные, в том числе стрессовые ситуации в жизни подростков.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jc w:val="both"/>
              <w:rPr>
                <w:i/>
              </w:rPr>
            </w:pPr>
            <w:r>
              <w:rPr>
                <w:bCs/>
                <w:i/>
                <w:lang w:eastAsia="en-US"/>
              </w:rPr>
              <w:t>5.</w:t>
            </w:r>
            <w:r w:rsidRPr="003468CB">
              <w:t xml:space="preserve"> </w:t>
            </w:r>
            <w:r w:rsidRPr="005A1696">
              <w:rPr>
                <w:i/>
              </w:rPr>
              <w:t>Я не такой как все и все мы разны</w:t>
            </w:r>
            <w:r>
              <w:rPr>
                <w:i/>
              </w:rPr>
              <w:t>е!</w:t>
            </w:r>
          </w:p>
          <w:p w:rsidR="00DD4DE2" w:rsidRPr="007F763E" w:rsidRDefault="00DD4DE2" w:rsidP="005A1696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Понятие  уважения подростков к себе и окружающим, чувства собственного достоинства, коммуникабельности.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jc w:val="both"/>
              <w:rPr>
                <w:i/>
              </w:rPr>
            </w:pPr>
            <w:r>
              <w:rPr>
                <w:bCs/>
                <w:i/>
                <w:lang w:eastAsia="en-US"/>
              </w:rPr>
              <w:t>6.</w:t>
            </w:r>
            <w:r w:rsidRPr="007F763E">
              <w:rPr>
                <w:bCs/>
                <w:i/>
                <w:lang w:eastAsia="en-US"/>
              </w:rPr>
              <w:t xml:space="preserve"> </w:t>
            </w:r>
            <w:r w:rsidRPr="005A1696">
              <w:rPr>
                <w:i/>
              </w:rPr>
              <w:t>Как успешно общаться и налаживать контакты.</w:t>
            </w:r>
          </w:p>
          <w:p w:rsidR="00DD4DE2" w:rsidRPr="007F763E" w:rsidRDefault="00DD4DE2" w:rsidP="005A1696">
            <w:pPr>
              <w:jc w:val="both"/>
              <w:rPr>
                <w:bCs/>
                <w:i/>
                <w:lang w:eastAsia="en-US"/>
              </w:rPr>
            </w:pPr>
            <w:r w:rsidRPr="005D08B7">
              <w:t>Особенност</w:t>
            </w:r>
            <w:r>
              <w:t>и</w:t>
            </w:r>
            <w:r w:rsidRPr="005D08B7">
              <w:t xml:space="preserve"> межличностного взаимодействия</w:t>
            </w:r>
            <w:r>
              <w:t xml:space="preserve">. Как </w:t>
            </w:r>
            <w:r w:rsidRPr="005D08B7">
              <w:t>общаться и достойно выходить из конфликтных ситуаций, не разрушая отношений с окружающими людьми.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7F763E">
            <w:pPr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>7.</w:t>
            </w:r>
            <w:r w:rsidRPr="007F763E">
              <w:rPr>
                <w:bCs/>
                <w:i/>
                <w:lang w:eastAsia="en-US"/>
              </w:rPr>
              <w:t xml:space="preserve"> Ценности личности.</w:t>
            </w:r>
          </w:p>
          <w:p w:rsidR="00DD4DE2" w:rsidRPr="007F763E" w:rsidRDefault="00DD4DE2" w:rsidP="007F763E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Понятие «ценности», «жизненные ценности».  Ценности как важная составляющая личности, которая определяет наше отношение к жизни вообще.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A1696" w:rsidRPr="0013620F" w:rsidTr="00494566">
        <w:trPr>
          <w:trHeight w:val="218"/>
        </w:trPr>
        <w:tc>
          <w:tcPr>
            <w:tcW w:w="1228" w:type="pct"/>
            <w:vMerge/>
            <w:vAlign w:val="center"/>
          </w:tcPr>
          <w:p w:rsidR="005A1696" w:rsidRPr="007F763E" w:rsidRDefault="005A1696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lang w:eastAsia="en-US"/>
              </w:rPr>
            </w:pPr>
          </w:p>
        </w:tc>
        <w:tc>
          <w:tcPr>
            <w:tcW w:w="2266" w:type="pct"/>
            <w:vAlign w:val="center"/>
          </w:tcPr>
          <w:p w:rsidR="005A1696" w:rsidRDefault="005A1696" w:rsidP="005A1696">
            <w:pPr>
              <w:jc w:val="both"/>
              <w:rPr>
                <w:i/>
              </w:rPr>
            </w:pPr>
            <w:r>
              <w:rPr>
                <w:bCs/>
                <w:i/>
                <w:lang w:eastAsia="en-US"/>
              </w:rPr>
              <w:t>8.</w:t>
            </w:r>
            <w:r w:rsidRPr="003468CB">
              <w:t xml:space="preserve"> </w:t>
            </w:r>
            <w:r w:rsidRPr="005A1696">
              <w:rPr>
                <w:i/>
              </w:rPr>
              <w:t>Ценить настоящее.</w:t>
            </w:r>
          </w:p>
          <w:p w:rsidR="00DD4DE2" w:rsidRPr="007F763E" w:rsidRDefault="00DD4DE2" w:rsidP="00514911">
            <w:pPr>
              <w:jc w:val="both"/>
              <w:rPr>
                <w:bCs/>
                <w:i/>
                <w:lang w:eastAsia="en-US"/>
              </w:rPr>
            </w:pPr>
            <w:r w:rsidRPr="00225AD6">
              <w:rPr>
                <w:lang w:eastAsia="en-US"/>
              </w:rPr>
              <w:t>Жизнь как ценность. Упражнение «Ассоциации». Тест «Художник».</w:t>
            </w:r>
          </w:p>
        </w:tc>
        <w:tc>
          <w:tcPr>
            <w:tcW w:w="496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10" w:type="pct"/>
            <w:vMerge/>
            <w:vAlign w:val="center"/>
          </w:tcPr>
          <w:p w:rsidR="005A1696" w:rsidRPr="0013620F" w:rsidRDefault="005A1696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3494" w:type="pct"/>
            <w:gridSpan w:val="2"/>
            <w:vAlign w:val="center"/>
          </w:tcPr>
          <w:p w:rsidR="005B59C5" w:rsidRPr="0013620F" w:rsidRDefault="005B59C5" w:rsidP="005B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496" w:type="pct"/>
            <w:vAlign w:val="center"/>
          </w:tcPr>
          <w:p w:rsidR="005B59C5" w:rsidRPr="0013620F" w:rsidRDefault="00856DE3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lang w:eastAsia="en-US"/>
              </w:rPr>
            </w:pPr>
          </w:p>
        </w:tc>
      </w:tr>
      <w:tr w:rsidR="005B59C5" w:rsidRPr="0013620F" w:rsidTr="00494566">
        <w:trPr>
          <w:trHeight w:val="20"/>
        </w:trPr>
        <w:tc>
          <w:tcPr>
            <w:tcW w:w="3494" w:type="pct"/>
            <w:gridSpan w:val="2"/>
          </w:tcPr>
          <w:p w:rsidR="005B59C5" w:rsidRPr="0013620F" w:rsidRDefault="005B59C5" w:rsidP="005B59C5">
            <w:pPr>
              <w:jc w:val="both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496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40</w:t>
            </w:r>
          </w:p>
        </w:tc>
        <w:tc>
          <w:tcPr>
            <w:tcW w:w="1010" w:type="pct"/>
            <w:vAlign w:val="center"/>
          </w:tcPr>
          <w:p w:rsidR="005B59C5" w:rsidRPr="0013620F" w:rsidRDefault="005B59C5" w:rsidP="005B59C5">
            <w:pPr>
              <w:jc w:val="center"/>
              <w:rPr>
                <w:b/>
                <w:bCs/>
                <w:lang w:eastAsia="en-US"/>
              </w:rPr>
            </w:pPr>
          </w:p>
        </w:tc>
      </w:tr>
    </w:tbl>
    <w:p w:rsidR="004D6FE2" w:rsidRDefault="004D6FE2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  <w:sectPr w:rsidR="004D6FE2" w:rsidSect="004D6FE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A5962" w:rsidRDefault="003E0923" w:rsidP="003E0923">
      <w:pPr>
        <w:pStyle w:val="1"/>
        <w:jc w:val="center"/>
        <w:rPr>
          <w:b/>
          <w:caps/>
        </w:rPr>
      </w:pPr>
      <w:r>
        <w:rPr>
          <w:b/>
          <w:caps/>
        </w:rPr>
        <w:lastRenderedPageBreak/>
        <w:t xml:space="preserve">5. </w:t>
      </w:r>
      <w:r w:rsidR="009A5962" w:rsidRPr="009A5962">
        <w:rPr>
          <w:b/>
          <w:caps/>
        </w:rPr>
        <w:t xml:space="preserve">условия реализации  </w:t>
      </w:r>
      <w:r w:rsidR="0063114B" w:rsidRPr="0022107E">
        <w:rPr>
          <w:b/>
          <w:bCs/>
          <w:caps/>
        </w:rPr>
        <w:t>РАБОЧЕЙ программы дисциплины</w:t>
      </w:r>
    </w:p>
    <w:p w:rsidR="009A5962" w:rsidRPr="009A5962" w:rsidRDefault="009A5962" w:rsidP="009A5962"/>
    <w:p w:rsidR="00926A6E" w:rsidRPr="0013620F" w:rsidRDefault="003E0923" w:rsidP="00926A6E">
      <w:pPr>
        <w:suppressAutoHyphens/>
        <w:ind w:firstLine="660"/>
        <w:jc w:val="both"/>
        <w:rPr>
          <w:b/>
          <w:bCs/>
        </w:rPr>
      </w:pPr>
      <w:r>
        <w:rPr>
          <w:b/>
          <w:bCs/>
        </w:rPr>
        <w:t>5.</w:t>
      </w:r>
      <w:r w:rsidR="00926A6E" w:rsidRPr="0013620F">
        <w:rPr>
          <w:b/>
          <w:bCs/>
        </w:rPr>
        <w:t>1. Для реализации программы учебной дисциплины  должны быть предусмотрены следующие специальные помещения:</w:t>
      </w:r>
    </w:p>
    <w:p w:rsidR="00926A6E" w:rsidRPr="004D6FE2" w:rsidRDefault="007F763E" w:rsidP="004D6FE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  <w:r w:rsidRPr="004D6FE2">
        <w:t xml:space="preserve"> Кабинет социально-экономических дисциплин</w:t>
      </w:r>
      <w:r w:rsidR="004D6FE2" w:rsidRPr="004D6FE2">
        <w:t xml:space="preserve">, оснащенный </w:t>
      </w:r>
      <w:r w:rsidR="00926A6E" w:rsidRPr="004D6FE2">
        <w:rPr>
          <w:lang w:eastAsia="en-US"/>
        </w:rPr>
        <w:t>т</w:t>
      </w:r>
      <w:r w:rsidR="00926A6E" w:rsidRPr="004D6FE2">
        <w:rPr>
          <w:bCs/>
          <w:lang w:eastAsia="en-US"/>
        </w:rPr>
        <w:t xml:space="preserve">ехническими средствами обучения: </w:t>
      </w:r>
      <w:r w:rsidR="00926A6E" w:rsidRPr="004D6FE2">
        <w:t xml:space="preserve">компьютер, оргтехника, </w:t>
      </w:r>
      <w:proofErr w:type="spellStart"/>
      <w:r w:rsidR="00926A6E" w:rsidRPr="004D6FE2">
        <w:t>мультимедийная</w:t>
      </w:r>
      <w:proofErr w:type="spellEnd"/>
      <w:r w:rsidR="00926A6E" w:rsidRPr="004D6FE2">
        <w:t xml:space="preserve">  доска, проектор</w:t>
      </w:r>
      <w:r w:rsidR="00926A6E" w:rsidRPr="004D6FE2">
        <w:rPr>
          <w:lang w:eastAsia="en-US"/>
        </w:rPr>
        <w:t>.</w:t>
      </w:r>
    </w:p>
    <w:p w:rsidR="00926A6E" w:rsidRPr="0013620F" w:rsidRDefault="003E0923" w:rsidP="00926A6E">
      <w:pPr>
        <w:suppressAutoHyphens/>
        <w:ind w:firstLine="660"/>
        <w:jc w:val="both"/>
        <w:rPr>
          <w:b/>
          <w:bCs/>
        </w:rPr>
      </w:pPr>
      <w:r>
        <w:rPr>
          <w:b/>
          <w:bCs/>
        </w:rPr>
        <w:t>5</w:t>
      </w:r>
      <w:r w:rsidR="00926A6E" w:rsidRPr="0013620F">
        <w:rPr>
          <w:b/>
          <w:bCs/>
        </w:rPr>
        <w:t>.2. Информационное обеспечение реализации программы</w:t>
      </w:r>
    </w:p>
    <w:p w:rsidR="00926A6E" w:rsidRPr="0013620F" w:rsidRDefault="00926A6E" w:rsidP="00926A6E">
      <w:pPr>
        <w:suppressAutoHyphens/>
        <w:ind w:firstLine="660"/>
        <w:jc w:val="both"/>
      </w:pPr>
      <w:r w:rsidRPr="0013620F">
        <w:rPr>
          <w:bCs/>
        </w:rPr>
        <w:t>Для реализации программы библиотечный фонд образовательной организации должен иметь  п</w:t>
      </w:r>
      <w:r w:rsidRPr="0013620F">
        <w:t xml:space="preserve">ечатные и/или электронные образовательные и информационные ресурсы, </w:t>
      </w:r>
      <w:proofErr w:type="gramStart"/>
      <w:r w:rsidRPr="0013620F">
        <w:t>рекомендуемых</w:t>
      </w:r>
      <w:proofErr w:type="gramEnd"/>
      <w:r w:rsidRPr="0013620F">
        <w:t xml:space="preserve"> для использования в образовательном процессе </w:t>
      </w:r>
    </w:p>
    <w:p w:rsidR="00926A6E" w:rsidRPr="0013620F" w:rsidRDefault="003E0923" w:rsidP="00926A6E">
      <w:pPr>
        <w:ind w:firstLine="660"/>
        <w:contextualSpacing/>
        <w:jc w:val="both"/>
        <w:rPr>
          <w:b/>
        </w:rPr>
      </w:pPr>
      <w:r>
        <w:rPr>
          <w:b/>
        </w:rPr>
        <w:t>5</w:t>
      </w:r>
      <w:r w:rsidR="00926A6E" w:rsidRPr="0013620F">
        <w:rPr>
          <w:b/>
        </w:rPr>
        <w:t>.2.1. Печатные издания</w:t>
      </w:r>
    </w:p>
    <w:p w:rsidR="00926A6E" w:rsidRPr="00926A6E" w:rsidRDefault="00926A6E" w:rsidP="00926A6E">
      <w:pPr>
        <w:ind w:left="567"/>
        <w:jc w:val="both"/>
      </w:pPr>
      <w:r w:rsidRPr="00926A6E">
        <w:rPr>
          <w:sz w:val="22"/>
        </w:rPr>
        <w:t xml:space="preserve">1. </w:t>
      </w:r>
      <w:r>
        <w:rPr>
          <w:sz w:val="22"/>
        </w:rPr>
        <w:t xml:space="preserve">  </w:t>
      </w:r>
      <w:r w:rsidRPr="00926A6E">
        <w:t>Психология общения [Текст]</w:t>
      </w:r>
      <w:proofErr w:type="gramStart"/>
      <w:r w:rsidRPr="00926A6E">
        <w:t xml:space="preserve"> :</w:t>
      </w:r>
      <w:proofErr w:type="gramEnd"/>
      <w:r w:rsidRPr="00926A6E">
        <w:t xml:space="preserve"> учебник для студентов учреждений среднего    </w:t>
      </w:r>
    </w:p>
    <w:p w:rsidR="00926A6E" w:rsidRPr="00926A6E" w:rsidRDefault="00926A6E" w:rsidP="00926A6E">
      <w:pPr>
        <w:ind w:left="567"/>
        <w:jc w:val="both"/>
      </w:pPr>
      <w:r w:rsidRPr="00926A6E">
        <w:t xml:space="preserve">    профессионального образования / М. Н. Жарова. - М.</w:t>
      </w:r>
      <w:proofErr w:type="gramStart"/>
      <w:r w:rsidRPr="00926A6E">
        <w:t xml:space="preserve"> :</w:t>
      </w:r>
      <w:proofErr w:type="gramEnd"/>
      <w:r w:rsidRPr="00926A6E">
        <w:t xml:space="preserve"> Издательский центр "Академия",        2014. - 256 с. - (Профессиональное образование). - ISBN 978-5-7695-6755-1.</w:t>
      </w:r>
    </w:p>
    <w:p w:rsidR="00926A6E" w:rsidRPr="0013620F" w:rsidRDefault="003E0923" w:rsidP="00926A6E">
      <w:pPr>
        <w:ind w:firstLine="660"/>
        <w:contextualSpacing/>
        <w:jc w:val="both"/>
        <w:rPr>
          <w:b/>
        </w:rPr>
      </w:pPr>
      <w:r>
        <w:rPr>
          <w:b/>
        </w:rPr>
        <w:t>5</w:t>
      </w:r>
      <w:r w:rsidR="00926A6E" w:rsidRPr="0013620F">
        <w:rPr>
          <w:b/>
        </w:rPr>
        <w:t>.2.2. Электронные издания (электронные ресурсы)</w:t>
      </w:r>
    </w:p>
    <w:p w:rsidR="00926A6E" w:rsidRPr="0013620F" w:rsidRDefault="00926A6E" w:rsidP="00926A6E">
      <w:pPr>
        <w:ind w:left="993" w:hanging="333"/>
        <w:contextualSpacing/>
        <w:jc w:val="both"/>
      </w:pPr>
      <w:r w:rsidRPr="0013620F">
        <w:t>1. Психология общения. Практикум по психологии</w:t>
      </w:r>
      <w:proofErr w:type="gramStart"/>
      <w:r w:rsidRPr="0013620F">
        <w:t xml:space="preserve"> :</w:t>
      </w:r>
      <w:proofErr w:type="gramEnd"/>
      <w:r w:rsidRPr="0013620F">
        <w:t xml:space="preserve"> Учебное пособие / Ефимова Наталия Сергеевна. - Москва</w:t>
      </w:r>
      <w:proofErr w:type="gramStart"/>
      <w:r w:rsidRPr="0013620F">
        <w:t xml:space="preserve"> ;</w:t>
      </w:r>
      <w:proofErr w:type="gramEnd"/>
      <w:r w:rsidRPr="0013620F">
        <w:t xml:space="preserve"> Москва : Издательский Дом "ФОРУМ"</w:t>
      </w:r>
      <w:proofErr w:type="gramStart"/>
      <w:r w:rsidRPr="0013620F">
        <w:t xml:space="preserve"> :</w:t>
      </w:r>
      <w:proofErr w:type="gramEnd"/>
      <w:r w:rsidRPr="0013620F">
        <w:t xml:space="preserve"> ООО "Научно-издательский центр ИНФРА-М", 2014. - 192 </w:t>
      </w:r>
      <w:proofErr w:type="gramStart"/>
      <w:r w:rsidRPr="0013620F">
        <w:t>с</w:t>
      </w:r>
      <w:proofErr w:type="gramEnd"/>
      <w:r w:rsidRPr="0013620F">
        <w:t xml:space="preserve">. - </w:t>
      </w:r>
      <w:proofErr w:type="gramStart"/>
      <w:r w:rsidRPr="0013620F">
        <w:t>для</w:t>
      </w:r>
      <w:proofErr w:type="gramEnd"/>
      <w:r w:rsidRPr="0013620F">
        <w:t xml:space="preserve"> учащихся ПТУ и студентов средних специальных учебных заведений. - ISBN 978-5-8199-0249-</w:t>
      </w:r>
      <w:r w:rsidRPr="0013620F">
        <w:br/>
      </w:r>
      <w:hyperlink r:id="rId9" w:history="1">
        <w:r w:rsidRPr="0013620F">
          <w:t>http://znanium.com/go.php?id=410246</w:t>
        </w:r>
      </w:hyperlink>
      <w:r w:rsidRPr="0013620F">
        <w:t>.</w:t>
      </w:r>
    </w:p>
    <w:p w:rsidR="00926A6E" w:rsidRDefault="00926A6E" w:rsidP="00926A6E">
      <w:pPr>
        <w:jc w:val="both"/>
      </w:pPr>
    </w:p>
    <w:p w:rsidR="00926A6E" w:rsidRPr="0013620F" w:rsidRDefault="003E0923" w:rsidP="00926A6E">
      <w:pPr>
        <w:jc w:val="both"/>
      </w:pPr>
      <w:r>
        <w:rPr>
          <w:b/>
        </w:rPr>
        <w:t>5.</w:t>
      </w:r>
      <w:r w:rsidR="00926A6E" w:rsidRPr="00926A6E">
        <w:rPr>
          <w:b/>
        </w:rPr>
        <w:t>2.3. Дополнительные источники</w:t>
      </w:r>
    </w:p>
    <w:p w:rsidR="009A0306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926A6E">
        <w:rPr>
          <w:rFonts w:eastAsiaTheme="minorHAnsi"/>
          <w:sz w:val="24"/>
          <w:lang w:val="ru-RU" w:eastAsia="en-US"/>
        </w:rPr>
        <w:t xml:space="preserve">Берн Э. Игры, в которые играют люди. Психология человеческих взаимоотношений; Люди, которые играют в игры. </w:t>
      </w:r>
      <w:r w:rsidRPr="00EA7E47">
        <w:rPr>
          <w:rFonts w:eastAsiaTheme="minorHAnsi"/>
          <w:sz w:val="24"/>
          <w:lang w:val="ru-RU" w:eastAsia="en-US"/>
        </w:rPr>
        <w:t xml:space="preserve">Психология человеческой судьбы / Пер. с англ. </w:t>
      </w:r>
      <w:proofErr w:type="spellStart"/>
      <w:r w:rsidRPr="00EA7E47">
        <w:rPr>
          <w:rFonts w:eastAsiaTheme="minorHAnsi"/>
          <w:sz w:val="24"/>
          <w:lang w:val="ru-RU" w:eastAsia="en-US"/>
        </w:rPr>
        <w:t>Общ</w:t>
      </w:r>
      <w:proofErr w:type="gramStart"/>
      <w:r w:rsidRPr="00EA7E47">
        <w:rPr>
          <w:rFonts w:eastAsiaTheme="minorHAnsi"/>
          <w:sz w:val="24"/>
          <w:lang w:val="ru-RU" w:eastAsia="en-US"/>
        </w:rPr>
        <w:t>.р</w:t>
      </w:r>
      <w:proofErr w:type="gramEnd"/>
      <w:r w:rsidRPr="00EA7E47">
        <w:rPr>
          <w:rFonts w:eastAsiaTheme="minorHAnsi"/>
          <w:sz w:val="24"/>
          <w:lang w:val="ru-RU" w:eastAsia="en-US"/>
        </w:rPr>
        <w:t>ед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. М.С. </w:t>
      </w:r>
      <w:proofErr w:type="spellStart"/>
      <w:r w:rsidRPr="00EA7E47">
        <w:rPr>
          <w:rFonts w:eastAsiaTheme="minorHAnsi"/>
          <w:sz w:val="24"/>
          <w:lang w:val="ru-RU" w:eastAsia="en-US"/>
        </w:rPr>
        <w:t>Мацковского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 . — СПб.: Издательский центр «</w:t>
      </w:r>
      <w:proofErr w:type="spellStart"/>
      <w:r w:rsidRPr="00EA7E47">
        <w:rPr>
          <w:rFonts w:eastAsiaTheme="minorHAnsi"/>
          <w:sz w:val="24"/>
          <w:lang w:val="ru-RU" w:eastAsia="en-US"/>
        </w:rPr>
        <w:t>Лениздат</w:t>
      </w:r>
      <w:proofErr w:type="spellEnd"/>
      <w:r w:rsidRPr="00EA7E47">
        <w:rPr>
          <w:rFonts w:eastAsiaTheme="minorHAnsi"/>
          <w:sz w:val="24"/>
          <w:lang w:val="ru-RU" w:eastAsia="en-US"/>
        </w:rPr>
        <w:t>», 2012. — 247с.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proofErr w:type="spellStart"/>
      <w:r w:rsidRPr="00EA7E47">
        <w:rPr>
          <w:rFonts w:eastAsiaTheme="minorHAnsi"/>
          <w:sz w:val="22"/>
          <w:lang w:val="ru-RU" w:eastAsia="en-US"/>
        </w:rPr>
        <w:t>Бодалев</w:t>
      </w:r>
      <w:proofErr w:type="spellEnd"/>
      <w:r w:rsidRPr="00EA7E47">
        <w:rPr>
          <w:rFonts w:eastAsiaTheme="minorHAnsi"/>
          <w:sz w:val="22"/>
          <w:lang w:val="ru-RU" w:eastAsia="en-US"/>
        </w:rPr>
        <w:t xml:space="preserve"> А.А. Психология общения </w:t>
      </w:r>
      <w:r w:rsidRPr="00EA7E47">
        <w:rPr>
          <w:rFonts w:eastAsiaTheme="minorHAnsi"/>
          <w:sz w:val="24"/>
          <w:lang w:val="ru-RU" w:eastAsia="en-US"/>
        </w:rPr>
        <w:t xml:space="preserve">/ А.А. </w:t>
      </w:r>
      <w:proofErr w:type="spellStart"/>
      <w:r w:rsidRPr="00EA7E47">
        <w:rPr>
          <w:rFonts w:eastAsiaTheme="minorHAnsi"/>
          <w:sz w:val="24"/>
          <w:lang w:val="ru-RU" w:eastAsia="en-US"/>
        </w:rPr>
        <w:t>Бодалев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. — М.: Издательство "Институт практической психологии", Воронеж: НПО «МОДЭК», 2011. — 256 </w:t>
      </w:r>
      <w:proofErr w:type="gramStart"/>
      <w:r w:rsidRPr="00EA7E47">
        <w:rPr>
          <w:rFonts w:eastAsiaTheme="minorHAnsi"/>
          <w:sz w:val="24"/>
          <w:lang w:val="ru-RU" w:eastAsia="en-US"/>
        </w:rPr>
        <w:t>с</w:t>
      </w:r>
      <w:proofErr w:type="gramEnd"/>
      <w:r w:rsidRPr="00EA7E47">
        <w:rPr>
          <w:rFonts w:eastAsiaTheme="minorHAnsi"/>
          <w:sz w:val="24"/>
          <w:lang w:val="ru-RU" w:eastAsia="en-US"/>
        </w:rPr>
        <w:t>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Бороздина Г.В. Психология делового общения. </w:t>
      </w:r>
      <w:proofErr w:type="gramStart"/>
      <w:r w:rsidRPr="00EA7E47">
        <w:rPr>
          <w:rFonts w:eastAsiaTheme="minorHAnsi"/>
          <w:sz w:val="24"/>
          <w:lang w:val="ru-RU" w:eastAsia="en-US"/>
        </w:rPr>
        <w:t>–М</w:t>
      </w:r>
      <w:proofErr w:type="gramEnd"/>
      <w:r w:rsidRPr="00EA7E47">
        <w:rPr>
          <w:rFonts w:eastAsiaTheme="minorHAnsi"/>
          <w:sz w:val="24"/>
          <w:lang w:val="ru-RU" w:eastAsia="en-US"/>
        </w:rPr>
        <w:t>.: 2006.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Волкова А.И. Психология общения / А.И. Волкова, Серия: Среднее профессиональное образование. — М.: Издательский центр Феникс, 2011. — 448с.</w:t>
      </w:r>
    </w:p>
    <w:p w:rsidR="00926A6E" w:rsidRPr="00EA7E47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Гришина Н.В. Психология конфликта. – СПб</w:t>
      </w:r>
      <w:proofErr w:type="gramStart"/>
      <w:r w:rsidRPr="00EA7E47">
        <w:rPr>
          <w:rFonts w:eastAsiaTheme="minorHAnsi"/>
          <w:sz w:val="24"/>
          <w:lang w:val="ru-RU" w:eastAsia="en-US"/>
        </w:rPr>
        <w:t xml:space="preserve">.: </w:t>
      </w:r>
      <w:proofErr w:type="gramEnd"/>
      <w:r w:rsidRPr="00EA7E47">
        <w:rPr>
          <w:rFonts w:eastAsiaTheme="minorHAnsi"/>
          <w:sz w:val="24"/>
          <w:lang w:val="ru-RU" w:eastAsia="en-US"/>
        </w:rPr>
        <w:t>2008.</w:t>
      </w:r>
    </w:p>
    <w:p w:rsidR="00926A6E" w:rsidRPr="00926A6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eastAsia="en-US"/>
        </w:rPr>
      </w:pPr>
      <w:proofErr w:type="spellStart"/>
      <w:r w:rsidRPr="00EA7E47">
        <w:rPr>
          <w:rFonts w:eastAsiaTheme="minorHAnsi"/>
          <w:sz w:val="24"/>
          <w:lang w:val="ru-RU" w:eastAsia="en-US"/>
        </w:rPr>
        <w:t>Горянина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 В. А. Психология общения: Учеб</w:t>
      </w:r>
      <w:proofErr w:type="gramStart"/>
      <w:r w:rsidRPr="00EA7E47">
        <w:rPr>
          <w:rFonts w:eastAsiaTheme="minorHAnsi"/>
          <w:sz w:val="24"/>
          <w:lang w:val="ru-RU" w:eastAsia="en-US"/>
        </w:rPr>
        <w:t>.</w:t>
      </w:r>
      <w:proofErr w:type="gramEnd"/>
      <w:r w:rsidRPr="00EA7E47">
        <w:rPr>
          <w:rFonts w:eastAsiaTheme="minorHAnsi"/>
          <w:sz w:val="24"/>
          <w:lang w:val="ru-RU" w:eastAsia="en-US"/>
        </w:rPr>
        <w:t xml:space="preserve"> </w:t>
      </w:r>
      <w:proofErr w:type="gramStart"/>
      <w:r w:rsidRPr="00EA7E47">
        <w:rPr>
          <w:rFonts w:eastAsiaTheme="minorHAnsi"/>
          <w:sz w:val="24"/>
          <w:lang w:val="ru-RU" w:eastAsia="en-US"/>
        </w:rPr>
        <w:t>п</w:t>
      </w:r>
      <w:proofErr w:type="gramEnd"/>
      <w:r w:rsidRPr="00EA7E47">
        <w:rPr>
          <w:rFonts w:eastAsiaTheme="minorHAnsi"/>
          <w:sz w:val="24"/>
          <w:lang w:val="ru-RU" w:eastAsia="en-US"/>
        </w:rPr>
        <w:t xml:space="preserve">особие для студ. </w:t>
      </w:r>
      <w:proofErr w:type="spellStart"/>
      <w:r w:rsidRPr="00EA7E47">
        <w:rPr>
          <w:rFonts w:eastAsiaTheme="minorHAnsi"/>
          <w:sz w:val="24"/>
          <w:lang w:val="ru-RU" w:eastAsia="en-US"/>
        </w:rPr>
        <w:t>высш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. учеб. заведений / В.А. </w:t>
      </w:r>
      <w:proofErr w:type="spellStart"/>
      <w:r w:rsidRPr="00EA7E47">
        <w:rPr>
          <w:rFonts w:eastAsiaTheme="minorHAnsi"/>
          <w:sz w:val="24"/>
          <w:lang w:val="ru-RU" w:eastAsia="en-US"/>
        </w:rPr>
        <w:t>Горянина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. </w:t>
      </w:r>
      <w:r w:rsidRPr="00926A6E">
        <w:rPr>
          <w:rFonts w:eastAsiaTheme="minorHAnsi"/>
          <w:sz w:val="24"/>
          <w:lang w:eastAsia="en-US"/>
        </w:rPr>
        <w:t xml:space="preserve">− </w:t>
      </w:r>
      <w:proofErr w:type="gramStart"/>
      <w:r w:rsidRPr="00926A6E">
        <w:rPr>
          <w:rFonts w:eastAsiaTheme="minorHAnsi"/>
          <w:sz w:val="24"/>
          <w:lang w:eastAsia="en-US"/>
        </w:rPr>
        <w:t>М.:</w:t>
      </w:r>
      <w:proofErr w:type="gramEnd"/>
      <w:r w:rsidRPr="00926A6E">
        <w:rPr>
          <w:rFonts w:eastAsiaTheme="minorHAnsi"/>
          <w:sz w:val="24"/>
          <w:lang w:eastAsia="en-US"/>
        </w:rPr>
        <w:t xml:space="preserve"> </w:t>
      </w:r>
      <w:proofErr w:type="spellStart"/>
      <w:r w:rsidRPr="00926A6E">
        <w:rPr>
          <w:rFonts w:eastAsiaTheme="minorHAnsi"/>
          <w:sz w:val="24"/>
          <w:lang w:eastAsia="en-US"/>
        </w:rPr>
        <w:t>Издательский</w:t>
      </w:r>
      <w:proofErr w:type="spellEnd"/>
      <w:r w:rsidRPr="00926A6E">
        <w:rPr>
          <w:rFonts w:eastAsiaTheme="minorHAnsi"/>
          <w:sz w:val="24"/>
          <w:lang w:eastAsia="en-US"/>
        </w:rPr>
        <w:t xml:space="preserve"> </w:t>
      </w:r>
      <w:proofErr w:type="spellStart"/>
      <w:r w:rsidRPr="00926A6E">
        <w:rPr>
          <w:rFonts w:eastAsiaTheme="minorHAnsi"/>
          <w:sz w:val="24"/>
          <w:lang w:eastAsia="en-US"/>
        </w:rPr>
        <w:t>центр</w:t>
      </w:r>
      <w:proofErr w:type="spellEnd"/>
      <w:r w:rsidRPr="00926A6E">
        <w:rPr>
          <w:rFonts w:eastAsiaTheme="minorHAnsi"/>
          <w:sz w:val="24"/>
          <w:lang w:eastAsia="en-US"/>
        </w:rPr>
        <w:t xml:space="preserve"> «</w:t>
      </w:r>
      <w:proofErr w:type="spellStart"/>
      <w:r w:rsidRPr="00926A6E">
        <w:rPr>
          <w:rFonts w:eastAsiaTheme="minorHAnsi"/>
          <w:sz w:val="24"/>
          <w:lang w:eastAsia="en-US"/>
        </w:rPr>
        <w:t>Академия</w:t>
      </w:r>
      <w:proofErr w:type="spellEnd"/>
      <w:r w:rsidRPr="00926A6E">
        <w:rPr>
          <w:rFonts w:eastAsiaTheme="minorHAnsi"/>
          <w:sz w:val="24"/>
          <w:lang w:eastAsia="en-US"/>
        </w:rPr>
        <w:t>», 2012. − 416 с.</w:t>
      </w:r>
    </w:p>
    <w:p w:rsidR="00926A6E" w:rsidRPr="00926A6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Леонов Н.И. Психология делового общения: </w:t>
      </w:r>
      <w:proofErr w:type="spellStart"/>
      <w:r w:rsidRPr="00EA7E47">
        <w:rPr>
          <w:rFonts w:eastAsiaTheme="minorHAnsi"/>
          <w:sz w:val="24"/>
          <w:lang w:val="ru-RU" w:eastAsia="en-US"/>
        </w:rPr>
        <w:t>Учеб</w:t>
      </w:r>
      <w:proofErr w:type="gramStart"/>
      <w:r w:rsidRPr="00EA7E47">
        <w:rPr>
          <w:rFonts w:eastAsiaTheme="minorHAnsi"/>
          <w:sz w:val="24"/>
          <w:lang w:val="ru-RU" w:eastAsia="en-US"/>
        </w:rPr>
        <w:t>.п</w:t>
      </w:r>
      <w:proofErr w:type="gramEnd"/>
      <w:r w:rsidRPr="00EA7E47">
        <w:rPr>
          <w:rFonts w:eastAsiaTheme="minorHAnsi"/>
          <w:sz w:val="24"/>
          <w:lang w:val="ru-RU" w:eastAsia="en-US"/>
        </w:rPr>
        <w:t>особие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.—3-е изд., </w:t>
      </w:r>
      <w:proofErr w:type="spellStart"/>
      <w:r w:rsidRPr="00EA7E47">
        <w:rPr>
          <w:rFonts w:eastAsiaTheme="minorHAnsi"/>
          <w:sz w:val="24"/>
          <w:lang w:val="ru-RU" w:eastAsia="en-US"/>
        </w:rPr>
        <w:t>испр</w:t>
      </w:r>
      <w:proofErr w:type="spellEnd"/>
      <w:r w:rsidRPr="00EA7E47">
        <w:rPr>
          <w:rFonts w:eastAsiaTheme="minorHAnsi"/>
          <w:sz w:val="24"/>
          <w:lang w:val="ru-RU" w:eastAsia="en-US"/>
        </w:rPr>
        <w:t xml:space="preserve">. и доп.—М.: Издательство Московского психолого-социального института; Издательство НПО «МОДЭК», 2015.—256с.— </w:t>
      </w:r>
      <w:r w:rsidRPr="00926A6E">
        <w:rPr>
          <w:rFonts w:eastAsiaTheme="minorHAnsi"/>
          <w:sz w:val="24"/>
          <w:lang w:eastAsia="en-US"/>
        </w:rPr>
        <w:t>(</w:t>
      </w:r>
      <w:proofErr w:type="spellStart"/>
      <w:r w:rsidRPr="00926A6E">
        <w:rPr>
          <w:rFonts w:eastAsiaTheme="minorHAnsi"/>
          <w:sz w:val="24"/>
          <w:lang w:eastAsia="en-US"/>
        </w:rPr>
        <w:t>Серия</w:t>
      </w:r>
      <w:proofErr w:type="spellEnd"/>
      <w:r w:rsidRPr="00926A6E">
        <w:rPr>
          <w:rFonts w:eastAsiaTheme="minorHAnsi"/>
          <w:sz w:val="24"/>
          <w:lang w:eastAsia="en-US"/>
        </w:rPr>
        <w:t xml:space="preserve"> «</w:t>
      </w:r>
      <w:proofErr w:type="spellStart"/>
      <w:r w:rsidRPr="00926A6E">
        <w:rPr>
          <w:rFonts w:eastAsiaTheme="minorHAnsi"/>
          <w:sz w:val="24"/>
          <w:lang w:eastAsia="en-US"/>
        </w:rPr>
        <w:t>Библиотека</w:t>
      </w:r>
      <w:proofErr w:type="spellEnd"/>
      <w:r w:rsidRPr="00926A6E">
        <w:rPr>
          <w:rFonts w:eastAsiaTheme="minorHAnsi"/>
          <w:sz w:val="24"/>
          <w:lang w:eastAsia="en-US"/>
        </w:rPr>
        <w:t xml:space="preserve"> </w:t>
      </w:r>
      <w:proofErr w:type="spellStart"/>
      <w:r w:rsidRPr="00926A6E">
        <w:rPr>
          <w:rFonts w:eastAsiaTheme="minorHAnsi"/>
          <w:sz w:val="24"/>
          <w:lang w:eastAsia="en-US"/>
        </w:rPr>
        <w:t>психолога</w:t>
      </w:r>
      <w:proofErr w:type="spellEnd"/>
      <w:r w:rsidRPr="00926A6E">
        <w:rPr>
          <w:rFonts w:eastAsiaTheme="minorHAnsi"/>
          <w:sz w:val="24"/>
          <w:lang w:eastAsia="en-US"/>
        </w:rPr>
        <w:t>»).</w:t>
      </w:r>
    </w:p>
    <w:p w:rsidR="00926A6E" w:rsidRPr="007F763E" w:rsidRDefault="00926A6E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Панфилова А.П. Деловая коммуникация и профессиональной деятельности. </w:t>
      </w:r>
      <w:r w:rsidRPr="007F763E">
        <w:rPr>
          <w:rFonts w:eastAsiaTheme="minorHAnsi"/>
          <w:sz w:val="24"/>
          <w:lang w:val="ru-RU" w:eastAsia="en-US"/>
        </w:rPr>
        <w:t>Учебное пособие. – СПб</w:t>
      </w:r>
      <w:proofErr w:type="gramStart"/>
      <w:r w:rsidRPr="007F763E">
        <w:rPr>
          <w:rFonts w:eastAsiaTheme="minorHAnsi"/>
          <w:sz w:val="24"/>
          <w:lang w:val="ru-RU" w:eastAsia="en-US"/>
        </w:rPr>
        <w:t xml:space="preserve">.: </w:t>
      </w:r>
      <w:proofErr w:type="gramEnd"/>
      <w:r w:rsidRPr="007F763E">
        <w:rPr>
          <w:rFonts w:eastAsiaTheme="minorHAnsi"/>
          <w:sz w:val="24"/>
          <w:lang w:val="ru-RU" w:eastAsia="en-US"/>
        </w:rPr>
        <w:t>2005.</w:t>
      </w:r>
    </w:p>
    <w:p w:rsidR="00FD64BB" w:rsidRPr="00EA7E47" w:rsidRDefault="00FD64BB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 xml:space="preserve">Панфилова А.П. Психология общения. </w:t>
      </w:r>
      <w:proofErr w:type="gramStart"/>
      <w:r w:rsidRPr="00EA7E47">
        <w:rPr>
          <w:rFonts w:eastAsiaTheme="minorHAnsi"/>
          <w:sz w:val="24"/>
          <w:lang w:val="ru-RU" w:eastAsia="en-US"/>
        </w:rPr>
        <w:t>–О</w:t>
      </w:r>
      <w:proofErr w:type="gramEnd"/>
      <w:r w:rsidRPr="00EA7E47">
        <w:rPr>
          <w:rFonts w:eastAsiaTheme="minorHAnsi"/>
          <w:sz w:val="24"/>
          <w:lang w:val="ru-RU" w:eastAsia="en-US"/>
        </w:rPr>
        <w:t>ИЦ “Академия”, 2014.</w:t>
      </w:r>
      <w:r w:rsidR="00A810B9" w:rsidRPr="00EA7E47">
        <w:rPr>
          <w:rFonts w:eastAsiaTheme="minorHAnsi"/>
          <w:sz w:val="24"/>
          <w:lang w:val="ru-RU" w:eastAsia="en-US"/>
        </w:rPr>
        <w:t xml:space="preserve"> </w:t>
      </w:r>
    </w:p>
    <w:p w:rsidR="00926A6E" w:rsidRDefault="00A810B9" w:rsidP="00926A6E">
      <w:pPr>
        <w:pStyle w:val="a5"/>
        <w:numPr>
          <w:ilvl w:val="0"/>
          <w:numId w:val="24"/>
        </w:numPr>
        <w:autoSpaceDE w:val="0"/>
        <w:autoSpaceDN w:val="0"/>
        <w:adjustRightInd w:val="0"/>
        <w:ind w:left="993"/>
        <w:jc w:val="both"/>
        <w:rPr>
          <w:rFonts w:eastAsiaTheme="minorHAnsi"/>
          <w:sz w:val="24"/>
          <w:lang w:val="ru-RU" w:eastAsia="en-US"/>
        </w:rPr>
      </w:pPr>
      <w:r w:rsidRPr="00EA7E47">
        <w:rPr>
          <w:rFonts w:eastAsiaTheme="minorHAnsi"/>
          <w:sz w:val="24"/>
          <w:lang w:val="ru-RU" w:eastAsia="en-US"/>
        </w:rPr>
        <w:t>Столяренко Л.Д. Психология общения: учебник / Л.Д.Столяренко, С.И. Самыгин. – Ростов н</w:t>
      </w:r>
      <w:proofErr w:type="gramStart"/>
      <w:r w:rsidRPr="00EA7E47">
        <w:rPr>
          <w:rFonts w:eastAsiaTheme="minorHAnsi"/>
          <w:sz w:val="24"/>
          <w:lang w:val="ru-RU" w:eastAsia="en-US"/>
        </w:rPr>
        <w:t xml:space="preserve"> / Д</w:t>
      </w:r>
      <w:proofErr w:type="gramEnd"/>
      <w:r w:rsidRPr="00EA7E47">
        <w:rPr>
          <w:rFonts w:eastAsiaTheme="minorHAnsi"/>
          <w:sz w:val="24"/>
          <w:lang w:val="ru-RU" w:eastAsia="en-US"/>
        </w:rPr>
        <w:t>: Феникс, 2013. – 317, [1]с. – (Среднее профессиональное образование).</w:t>
      </w:r>
    </w:p>
    <w:p w:rsidR="004D6FE2" w:rsidRDefault="004D6FE2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FF2301" w:rsidRDefault="00FF2301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6DE3" w:rsidRPr="004D6FE2" w:rsidRDefault="00856DE3" w:rsidP="004D6FE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92AA5" w:rsidRDefault="003E0923" w:rsidP="003E0923">
      <w:pPr>
        <w:pStyle w:val="1"/>
        <w:ind w:left="927" w:firstLine="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 xml:space="preserve">6. </w:t>
      </w:r>
      <w:r w:rsidR="00292AA5" w:rsidRPr="0022107E">
        <w:rPr>
          <w:b/>
          <w:bCs/>
          <w:caps/>
        </w:rPr>
        <w:t>Контроль и оценка результатов освоения Дисциплины</w:t>
      </w:r>
    </w:p>
    <w:p w:rsidR="00EA7E47" w:rsidRPr="007F763E" w:rsidRDefault="00EA7E47" w:rsidP="007F763E">
      <w:pPr>
        <w:ind w:left="567"/>
      </w:pPr>
    </w:p>
    <w:p w:rsidR="003D73B5" w:rsidRPr="00693ECB" w:rsidRDefault="003D73B5" w:rsidP="003D73B5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926A6E" w:rsidRPr="0013620F" w:rsidRDefault="00926A6E" w:rsidP="00B16B52">
            <w:pPr>
              <w:jc w:val="center"/>
              <w:rPr>
                <w:b/>
                <w:bCs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Методы оценки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Знать: </w:t>
            </w:r>
          </w:p>
          <w:p w:rsidR="00926A6E" w:rsidRPr="0013620F" w:rsidRDefault="007F763E" w:rsidP="00B16B5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взаимосвязь общения и деятельности;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цели, функции, виды и уровни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роли и ролевые ожидания в общении; виды социальных взаимодействий;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механизмы взаимопонимания в общении;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926A6E" w:rsidRPr="0013620F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источники, причины, виды и способы разрешения конфликтов;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приемы саморегуляции в процессе общения</w:t>
            </w:r>
            <w:r>
              <w:rPr>
                <w:lang w:eastAsia="en-US"/>
              </w:rPr>
              <w:t>;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  <w:r>
              <w:rPr>
                <w:i/>
              </w:rPr>
              <w:t>-</w:t>
            </w:r>
            <w:r w:rsidRPr="005B59C5">
              <w:rPr>
                <w:i/>
              </w:rPr>
              <w:t>значимость в жизни человека жизнестойкости, активной жизненной позиции; стратегии поведения в кризисной ситуац</w:t>
            </w:r>
            <w:r>
              <w:rPr>
                <w:i/>
              </w:rPr>
              <w:t xml:space="preserve">ии; жизнеутверждающие установки, </w:t>
            </w:r>
            <w:r w:rsidRPr="005B59C5">
              <w:rPr>
                <w:i/>
              </w:rPr>
              <w:t xml:space="preserve"> ценности личности.</w:t>
            </w: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Полнота ответов, точность формулировок, не менее 75% правильных ответов.</w:t>
            </w:r>
          </w:p>
          <w:p w:rsidR="00926A6E" w:rsidRPr="0013620F" w:rsidRDefault="00926A6E" w:rsidP="00B16B52">
            <w:r w:rsidRPr="0013620F">
              <w:t>Не менее 75% правильных ответов.</w:t>
            </w:r>
          </w:p>
          <w:p w:rsidR="00926A6E" w:rsidRPr="0013620F" w:rsidRDefault="00926A6E" w:rsidP="00B16B52">
            <w:r w:rsidRPr="0013620F">
              <w:t xml:space="preserve">Актуальность темы, адекватность результатов поставленным целям, </w:t>
            </w:r>
          </w:p>
          <w:p w:rsidR="00926A6E" w:rsidRPr="0013620F" w:rsidRDefault="00926A6E" w:rsidP="00B16B52">
            <w:r w:rsidRPr="0013620F">
              <w:t>полнота ответов, точность формулировок, адекватность применения профессиональной терминологии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Текущий контроль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rPr>
                <w:b/>
              </w:rPr>
              <w:t>при проведении:</w:t>
            </w:r>
          </w:p>
          <w:p w:rsidR="00926A6E" w:rsidRPr="0013620F" w:rsidRDefault="00926A6E" w:rsidP="00B16B52">
            <w:r w:rsidRPr="0013620F">
              <w:t>-письменного/устного опроса;</w:t>
            </w:r>
          </w:p>
          <w:p w:rsidR="00926A6E" w:rsidRPr="0013620F" w:rsidRDefault="00926A6E" w:rsidP="00B16B52">
            <w:r w:rsidRPr="0013620F">
              <w:t>-тестирования;</w:t>
            </w:r>
          </w:p>
          <w:p w:rsidR="00926A6E" w:rsidRPr="0013620F" w:rsidRDefault="00926A6E" w:rsidP="00B16B52">
            <w:r w:rsidRPr="0013620F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pPr>
              <w:rPr>
                <w:b/>
              </w:rPr>
            </w:pP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</w:p>
          <w:p w:rsidR="00926A6E" w:rsidRPr="0013620F" w:rsidRDefault="00926A6E" w:rsidP="00B16B52">
            <w:r w:rsidRPr="0013620F">
              <w:t xml:space="preserve">в форме дифференцированного зачета в виде: </w:t>
            </w:r>
          </w:p>
          <w:p w:rsidR="00926A6E" w:rsidRPr="0013620F" w:rsidRDefault="00926A6E" w:rsidP="00B16B52">
            <w:r w:rsidRPr="0013620F">
              <w:t xml:space="preserve">-письменных/ устных ответов, </w:t>
            </w:r>
          </w:p>
          <w:p w:rsidR="00926A6E" w:rsidRPr="0013620F" w:rsidRDefault="00926A6E" w:rsidP="00B16B52">
            <w:r w:rsidRPr="0013620F">
              <w:t>-тестирования</w:t>
            </w:r>
          </w:p>
        </w:tc>
      </w:tr>
      <w:tr w:rsidR="00926A6E" w:rsidRPr="0013620F" w:rsidTr="00B16B52">
        <w:trPr>
          <w:trHeight w:val="20"/>
        </w:trPr>
        <w:tc>
          <w:tcPr>
            <w:tcW w:w="1912" w:type="pct"/>
          </w:tcPr>
          <w:p w:rsidR="00926A6E" w:rsidRPr="007F763E" w:rsidRDefault="007F763E" w:rsidP="00B16B52">
            <w:pPr>
              <w:rPr>
                <w:b/>
                <w:bCs/>
                <w:lang w:eastAsia="en-US"/>
              </w:rPr>
            </w:pPr>
            <w:r w:rsidRPr="007F763E">
              <w:rPr>
                <w:b/>
                <w:bCs/>
                <w:lang w:eastAsia="en-US"/>
              </w:rPr>
              <w:t xml:space="preserve">Уметь: </w:t>
            </w:r>
          </w:p>
          <w:p w:rsidR="00926A6E" w:rsidRDefault="007F763E" w:rsidP="007F763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 xml:space="preserve">применять техники и приемы эффективного общения в профессиональной деятельности; </w:t>
            </w:r>
            <w:proofErr w:type="gramStart"/>
            <w:r>
              <w:rPr>
                <w:lang w:eastAsia="en-US"/>
              </w:rPr>
              <w:t>-</w:t>
            </w:r>
            <w:r w:rsidR="00926A6E" w:rsidRPr="0013620F">
              <w:rPr>
                <w:lang w:eastAsia="en-US"/>
              </w:rPr>
              <w:t>и</w:t>
            </w:r>
            <w:proofErr w:type="gramEnd"/>
            <w:r w:rsidR="00926A6E" w:rsidRPr="0013620F">
              <w:rPr>
                <w:lang w:eastAsia="en-US"/>
              </w:rPr>
              <w:t>спользовать приемы саморегуляции поведения в процессе межличностного общения</w:t>
            </w:r>
            <w:r>
              <w:rPr>
                <w:lang w:eastAsia="en-US"/>
              </w:rPr>
              <w:t>;</w:t>
            </w:r>
          </w:p>
          <w:p w:rsidR="007F763E" w:rsidRDefault="007F763E" w:rsidP="007F763E">
            <w:pPr>
              <w:jc w:val="both"/>
              <w:rPr>
                <w:i/>
              </w:rPr>
            </w:pPr>
            <w:r>
              <w:rPr>
                <w:i/>
              </w:rPr>
              <w:t xml:space="preserve">-конструктивно взаимодействовать с людьми и разрешать конфликтные ситуации; </w:t>
            </w:r>
          </w:p>
          <w:p w:rsidR="007F763E" w:rsidRPr="0013620F" w:rsidRDefault="007F763E" w:rsidP="007F763E">
            <w:pPr>
              <w:jc w:val="both"/>
              <w:rPr>
                <w:bCs/>
                <w:lang w:eastAsia="en-US"/>
              </w:rPr>
            </w:pPr>
            <w:r>
              <w:rPr>
                <w:i/>
              </w:rPr>
              <w:t>-находить эффективный способ выхода из сложной жизненной ситуации.</w:t>
            </w:r>
          </w:p>
        </w:tc>
        <w:tc>
          <w:tcPr>
            <w:tcW w:w="1580" w:type="pct"/>
          </w:tcPr>
          <w:p w:rsidR="00926A6E" w:rsidRPr="0013620F" w:rsidRDefault="00926A6E" w:rsidP="00B16B52">
            <w:r w:rsidRPr="0013620F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26A6E" w:rsidRPr="0013620F" w:rsidRDefault="00926A6E" w:rsidP="00B16B52">
            <w:r w:rsidRPr="0013620F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26A6E" w:rsidRPr="0013620F" w:rsidRDefault="00926A6E" w:rsidP="00B16B52">
            <w:r w:rsidRPr="0013620F">
              <w:t>Точность оценки, самооценки выполнения</w:t>
            </w:r>
          </w:p>
          <w:p w:rsidR="00926A6E" w:rsidRPr="0013620F" w:rsidRDefault="00926A6E" w:rsidP="00B16B52">
            <w:r w:rsidRPr="0013620F">
              <w:t xml:space="preserve">Соответствие требованиям инструкций, регламентов </w:t>
            </w:r>
          </w:p>
          <w:p w:rsidR="00926A6E" w:rsidRPr="0013620F" w:rsidRDefault="00926A6E" w:rsidP="00B16B52">
            <w:r w:rsidRPr="0013620F">
              <w:t>Рациональность действий  и т.д.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  <w:tc>
          <w:tcPr>
            <w:tcW w:w="1508" w:type="pct"/>
          </w:tcPr>
          <w:p w:rsidR="00926A6E" w:rsidRPr="0013620F" w:rsidRDefault="00926A6E" w:rsidP="00B16B52">
            <w:r w:rsidRPr="0013620F">
              <w:rPr>
                <w:b/>
              </w:rPr>
              <w:t>Текущий контроль:</w:t>
            </w:r>
          </w:p>
          <w:p w:rsidR="00926A6E" w:rsidRPr="0013620F" w:rsidRDefault="00926A6E" w:rsidP="00B16B52">
            <w:r w:rsidRPr="0013620F">
              <w:t>- экспертная оценка демонстрируемых умений, выполняемых действий;</w:t>
            </w:r>
          </w:p>
          <w:p w:rsidR="00926A6E" w:rsidRPr="0013620F" w:rsidRDefault="00926A6E" w:rsidP="00B16B52">
            <w:r w:rsidRPr="0013620F">
              <w:t xml:space="preserve">- оценка заданий для самостоятельной  работы, </w:t>
            </w:r>
          </w:p>
          <w:p w:rsidR="00926A6E" w:rsidRPr="0013620F" w:rsidRDefault="00926A6E" w:rsidP="00B16B52">
            <w:r w:rsidRPr="0013620F">
              <w:rPr>
                <w:b/>
              </w:rPr>
              <w:t>Промежуточная аттестация</w:t>
            </w:r>
            <w:r w:rsidRPr="0013620F">
              <w:t>:</w:t>
            </w:r>
          </w:p>
          <w:p w:rsidR="00926A6E" w:rsidRPr="0013620F" w:rsidRDefault="00926A6E" w:rsidP="00B16B52">
            <w:pPr>
              <w:rPr>
                <w:b/>
              </w:rPr>
            </w:pPr>
            <w:r w:rsidRPr="0013620F">
              <w:t xml:space="preserve">- экспертная оценка выполнения практических заданий на зачете </w:t>
            </w:r>
          </w:p>
          <w:p w:rsidR="00926A6E" w:rsidRPr="0013620F" w:rsidRDefault="00926A6E" w:rsidP="00B16B52">
            <w:pPr>
              <w:rPr>
                <w:bCs/>
              </w:rPr>
            </w:pPr>
          </w:p>
        </w:tc>
      </w:tr>
    </w:tbl>
    <w:p w:rsidR="003D73B5" w:rsidRDefault="003D73B5" w:rsidP="003D73B5">
      <w:pPr>
        <w:jc w:val="center"/>
        <w:rPr>
          <w:b/>
          <w:bCs/>
        </w:rPr>
      </w:pPr>
      <w:r>
        <w:br w:type="page"/>
      </w:r>
      <w:r w:rsidR="003E0923">
        <w:rPr>
          <w:b/>
        </w:rPr>
        <w:lastRenderedPageBreak/>
        <w:t>7</w:t>
      </w:r>
      <w:r w:rsidRPr="0022107E">
        <w:rPr>
          <w:b/>
          <w:bCs/>
          <w:color w:val="333333"/>
        </w:rPr>
        <w:t>.</w:t>
      </w:r>
      <w:r w:rsidRPr="0022107E">
        <w:rPr>
          <w:color w:val="333333"/>
        </w:rPr>
        <w:t xml:space="preserve"> </w:t>
      </w:r>
      <w:r w:rsidRPr="0022107E">
        <w:rPr>
          <w:b/>
          <w:bCs/>
        </w:rPr>
        <w:t>ЛИСТ ВНЕСЕНИЯ ИЗМЕНЕНИЙ</w:t>
      </w:r>
    </w:p>
    <w:p w:rsidR="003E0923" w:rsidRPr="0022107E" w:rsidRDefault="003E0923" w:rsidP="003D73B5">
      <w:pPr>
        <w:jc w:val="center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22107E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  <w:tr w:rsidR="003D73B5" w:rsidRPr="0022107E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22107E" w:rsidRDefault="003D73B5" w:rsidP="00F55789"/>
          <w:p w:rsidR="003D73B5" w:rsidRPr="0022107E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22107E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22107E" w:rsidRDefault="003D73B5" w:rsidP="00F55789"/>
        </w:tc>
      </w:tr>
    </w:tbl>
    <w:p w:rsidR="003D73B5" w:rsidRPr="00E9309E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E9309E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094" w:rsidRDefault="007F1094" w:rsidP="00F0486C">
      <w:r>
        <w:separator/>
      </w:r>
    </w:p>
  </w:endnote>
  <w:endnote w:type="continuationSeparator" w:id="0">
    <w:p w:rsidR="007F1094" w:rsidRDefault="007F1094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7F1094" w:rsidRDefault="00293B35">
        <w:pPr>
          <w:pStyle w:val="af1"/>
          <w:jc w:val="right"/>
        </w:pPr>
        <w:fldSimple w:instr=" PAGE   \* MERGEFORMAT ">
          <w:r w:rsidR="00514911">
            <w:rPr>
              <w:noProof/>
            </w:rPr>
            <w:t>11</w:t>
          </w:r>
        </w:fldSimple>
      </w:p>
    </w:sdtContent>
  </w:sdt>
  <w:p w:rsidR="007F1094" w:rsidRDefault="007F1094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094" w:rsidRDefault="007F1094" w:rsidP="00F0486C">
      <w:r>
        <w:separator/>
      </w:r>
    </w:p>
  </w:footnote>
  <w:footnote w:type="continuationSeparator" w:id="0">
    <w:p w:rsidR="007F1094" w:rsidRDefault="007F1094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2E40965"/>
    <w:multiLevelType w:val="hybridMultilevel"/>
    <w:tmpl w:val="9F540204"/>
    <w:lvl w:ilvl="0" w:tplc="42622D4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120376E"/>
    <w:multiLevelType w:val="hybridMultilevel"/>
    <w:tmpl w:val="14321092"/>
    <w:lvl w:ilvl="0" w:tplc="F4C271AE">
      <w:start w:val="2"/>
      <w:numFmt w:val="decimal"/>
      <w:lvlText w:val="%1."/>
      <w:lvlJc w:val="left"/>
      <w:pPr>
        <w:ind w:left="927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A693A56"/>
    <w:multiLevelType w:val="hybridMultilevel"/>
    <w:tmpl w:val="CE448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44E96BDD"/>
    <w:multiLevelType w:val="multilevel"/>
    <w:tmpl w:val="7654D5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15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53342DFB"/>
    <w:multiLevelType w:val="hybridMultilevel"/>
    <w:tmpl w:val="039AA56E"/>
    <w:lvl w:ilvl="0" w:tplc="EDECFCC0">
      <w:start w:val="1"/>
      <w:numFmt w:val="decimal"/>
      <w:lvlText w:val="%1."/>
      <w:lvlJc w:val="left"/>
      <w:pPr>
        <w:ind w:left="1920" w:hanging="360"/>
      </w:pPr>
      <w:rPr>
        <w:rFonts w:ascii="Times New Roman" w:eastAsiaTheme="minorHAnsi" w:hAnsi="Times New Roman" w:cs="Times New Roman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7D4787"/>
    <w:multiLevelType w:val="hybridMultilevel"/>
    <w:tmpl w:val="A4F61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07D5C"/>
    <w:multiLevelType w:val="hybridMultilevel"/>
    <w:tmpl w:val="3948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1"/>
  </w:num>
  <w:num w:numId="5">
    <w:abstractNumId w:val="0"/>
  </w:num>
  <w:num w:numId="6">
    <w:abstractNumId w:val="17"/>
  </w:num>
  <w:num w:numId="7">
    <w:abstractNumId w:val="8"/>
  </w:num>
  <w:num w:numId="8">
    <w:abstractNumId w:val="13"/>
  </w:num>
  <w:num w:numId="9">
    <w:abstractNumId w:val="24"/>
  </w:num>
  <w:num w:numId="10">
    <w:abstractNumId w:val="23"/>
  </w:num>
  <w:num w:numId="11">
    <w:abstractNumId w:val="5"/>
  </w:num>
  <w:num w:numId="12">
    <w:abstractNumId w:val="10"/>
  </w:num>
  <w:num w:numId="13">
    <w:abstractNumId w:val="12"/>
  </w:num>
  <w:num w:numId="14">
    <w:abstractNumId w:val="15"/>
  </w:num>
  <w:num w:numId="15">
    <w:abstractNumId w:val="6"/>
  </w:num>
  <w:num w:numId="16">
    <w:abstractNumId w:val="16"/>
  </w:num>
  <w:num w:numId="17">
    <w:abstractNumId w:val="22"/>
  </w:num>
  <w:num w:numId="18">
    <w:abstractNumId w:val="19"/>
  </w:num>
  <w:num w:numId="19">
    <w:abstractNumId w:val="7"/>
  </w:num>
  <w:num w:numId="20">
    <w:abstractNumId w:val="14"/>
  </w:num>
  <w:num w:numId="21">
    <w:abstractNumId w:val="9"/>
  </w:num>
  <w:num w:numId="22">
    <w:abstractNumId w:val="1"/>
  </w:num>
  <w:num w:numId="23">
    <w:abstractNumId w:val="3"/>
  </w:num>
  <w:num w:numId="24">
    <w:abstractNumId w:val="18"/>
  </w:num>
  <w:num w:numId="25">
    <w:abstractNumId w:val="20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1A02"/>
    <w:rsid w:val="00020FCF"/>
    <w:rsid w:val="00025E49"/>
    <w:rsid w:val="00025E6C"/>
    <w:rsid w:val="00031A3F"/>
    <w:rsid w:val="000325C7"/>
    <w:rsid w:val="00044D03"/>
    <w:rsid w:val="00056C20"/>
    <w:rsid w:val="00070054"/>
    <w:rsid w:val="00075E74"/>
    <w:rsid w:val="00076FAC"/>
    <w:rsid w:val="00084ABA"/>
    <w:rsid w:val="00087C97"/>
    <w:rsid w:val="00096C82"/>
    <w:rsid w:val="000A1436"/>
    <w:rsid w:val="000A1E34"/>
    <w:rsid w:val="000A613A"/>
    <w:rsid w:val="000A6D9B"/>
    <w:rsid w:val="000B16DD"/>
    <w:rsid w:val="000C4F6E"/>
    <w:rsid w:val="000D2EE6"/>
    <w:rsid w:val="001032D5"/>
    <w:rsid w:val="00106A4C"/>
    <w:rsid w:val="001109DD"/>
    <w:rsid w:val="00111139"/>
    <w:rsid w:val="00116EFA"/>
    <w:rsid w:val="001210E3"/>
    <w:rsid w:val="001356D1"/>
    <w:rsid w:val="00135CE6"/>
    <w:rsid w:val="00136050"/>
    <w:rsid w:val="001426BD"/>
    <w:rsid w:val="001539D3"/>
    <w:rsid w:val="0016678A"/>
    <w:rsid w:val="001678D3"/>
    <w:rsid w:val="00181AE4"/>
    <w:rsid w:val="0018409B"/>
    <w:rsid w:val="00192AF1"/>
    <w:rsid w:val="001A6E7F"/>
    <w:rsid w:val="001B0FD4"/>
    <w:rsid w:val="001B2117"/>
    <w:rsid w:val="001C4D17"/>
    <w:rsid w:val="001D0966"/>
    <w:rsid w:val="002104D1"/>
    <w:rsid w:val="0021551D"/>
    <w:rsid w:val="002171A0"/>
    <w:rsid w:val="00223AE1"/>
    <w:rsid w:val="002265B6"/>
    <w:rsid w:val="002426F2"/>
    <w:rsid w:val="00247FC9"/>
    <w:rsid w:val="00250CB9"/>
    <w:rsid w:val="002549DC"/>
    <w:rsid w:val="00256AD1"/>
    <w:rsid w:val="00266503"/>
    <w:rsid w:val="002719AB"/>
    <w:rsid w:val="00271BC9"/>
    <w:rsid w:val="00282C34"/>
    <w:rsid w:val="002843D3"/>
    <w:rsid w:val="002847C1"/>
    <w:rsid w:val="00292AA5"/>
    <w:rsid w:val="00293B35"/>
    <w:rsid w:val="0029763D"/>
    <w:rsid w:val="002A61D8"/>
    <w:rsid w:val="002B0F92"/>
    <w:rsid w:val="002B2541"/>
    <w:rsid w:val="002B34AF"/>
    <w:rsid w:val="002B43B5"/>
    <w:rsid w:val="002B73A6"/>
    <w:rsid w:val="002C5417"/>
    <w:rsid w:val="002D5E9F"/>
    <w:rsid w:val="002E21F1"/>
    <w:rsid w:val="002E50E6"/>
    <w:rsid w:val="00306BB1"/>
    <w:rsid w:val="00313D3B"/>
    <w:rsid w:val="003141AF"/>
    <w:rsid w:val="00343F3E"/>
    <w:rsid w:val="00344AD7"/>
    <w:rsid w:val="00344D61"/>
    <w:rsid w:val="003468CB"/>
    <w:rsid w:val="00365865"/>
    <w:rsid w:val="00367871"/>
    <w:rsid w:val="00383414"/>
    <w:rsid w:val="003A1964"/>
    <w:rsid w:val="003A441D"/>
    <w:rsid w:val="003B0C25"/>
    <w:rsid w:val="003B1B7D"/>
    <w:rsid w:val="003B4762"/>
    <w:rsid w:val="003B54E7"/>
    <w:rsid w:val="003C6669"/>
    <w:rsid w:val="003D73B5"/>
    <w:rsid w:val="003E0923"/>
    <w:rsid w:val="0041371E"/>
    <w:rsid w:val="00414D70"/>
    <w:rsid w:val="00422712"/>
    <w:rsid w:val="004306B4"/>
    <w:rsid w:val="00430726"/>
    <w:rsid w:val="00437358"/>
    <w:rsid w:val="0044299F"/>
    <w:rsid w:val="004449FD"/>
    <w:rsid w:val="0044669A"/>
    <w:rsid w:val="00455985"/>
    <w:rsid w:val="00482F24"/>
    <w:rsid w:val="00493286"/>
    <w:rsid w:val="0049372D"/>
    <w:rsid w:val="00494566"/>
    <w:rsid w:val="004947D6"/>
    <w:rsid w:val="0049584B"/>
    <w:rsid w:val="004A31CE"/>
    <w:rsid w:val="004A3932"/>
    <w:rsid w:val="004B1EF1"/>
    <w:rsid w:val="004B3B52"/>
    <w:rsid w:val="004C0F90"/>
    <w:rsid w:val="004C5C04"/>
    <w:rsid w:val="004D1DEF"/>
    <w:rsid w:val="004D6FE2"/>
    <w:rsid w:val="004E4AFF"/>
    <w:rsid w:val="00501405"/>
    <w:rsid w:val="00514818"/>
    <w:rsid w:val="00514911"/>
    <w:rsid w:val="00515A40"/>
    <w:rsid w:val="00516D5E"/>
    <w:rsid w:val="00517128"/>
    <w:rsid w:val="0052072E"/>
    <w:rsid w:val="00524D28"/>
    <w:rsid w:val="005546CA"/>
    <w:rsid w:val="00555CBB"/>
    <w:rsid w:val="005576E7"/>
    <w:rsid w:val="00562CC2"/>
    <w:rsid w:val="0056668C"/>
    <w:rsid w:val="00570BEA"/>
    <w:rsid w:val="0058424B"/>
    <w:rsid w:val="00590E5D"/>
    <w:rsid w:val="005A0A43"/>
    <w:rsid w:val="005A12BD"/>
    <w:rsid w:val="005A1696"/>
    <w:rsid w:val="005B5101"/>
    <w:rsid w:val="005B59C5"/>
    <w:rsid w:val="005D08BF"/>
    <w:rsid w:val="005E112F"/>
    <w:rsid w:val="005F02E4"/>
    <w:rsid w:val="005F1ABB"/>
    <w:rsid w:val="005F603E"/>
    <w:rsid w:val="0061010A"/>
    <w:rsid w:val="00612298"/>
    <w:rsid w:val="0061608F"/>
    <w:rsid w:val="00623253"/>
    <w:rsid w:val="00630851"/>
    <w:rsid w:val="0063114B"/>
    <w:rsid w:val="00653D7B"/>
    <w:rsid w:val="00662476"/>
    <w:rsid w:val="006631EE"/>
    <w:rsid w:val="0067192D"/>
    <w:rsid w:val="00675A33"/>
    <w:rsid w:val="0067604D"/>
    <w:rsid w:val="00691316"/>
    <w:rsid w:val="00691E54"/>
    <w:rsid w:val="006A115E"/>
    <w:rsid w:val="006A323A"/>
    <w:rsid w:val="006A733E"/>
    <w:rsid w:val="006B318F"/>
    <w:rsid w:val="006B5787"/>
    <w:rsid w:val="006D201A"/>
    <w:rsid w:val="006D26F4"/>
    <w:rsid w:val="006E0E57"/>
    <w:rsid w:val="00703A90"/>
    <w:rsid w:val="00707663"/>
    <w:rsid w:val="00712679"/>
    <w:rsid w:val="00740B82"/>
    <w:rsid w:val="0074441A"/>
    <w:rsid w:val="00744ABC"/>
    <w:rsid w:val="0075324C"/>
    <w:rsid w:val="0075330C"/>
    <w:rsid w:val="00760B4A"/>
    <w:rsid w:val="007628F2"/>
    <w:rsid w:val="007718A8"/>
    <w:rsid w:val="00772579"/>
    <w:rsid w:val="007866FB"/>
    <w:rsid w:val="007947A1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1094"/>
    <w:rsid w:val="007F535F"/>
    <w:rsid w:val="007F763E"/>
    <w:rsid w:val="00805DDC"/>
    <w:rsid w:val="0080641C"/>
    <w:rsid w:val="0081158A"/>
    <w:rsid w:val="008157BD"/>
    <w:rsid w:val="00815F2C"/>
    <w:rsid w:val="00824B35"/>
    <w:rsid w:val="00837137"/>
    <w:rsid w:val="00844CA1"/>
    <w:rsid w:val="00856DE3"/>
    <w:rsid w:val="00871FDF"/>
    <w:rsid w:val="00873BF8"/>
    <w:rsid w:val="008769B8"/>
    <w:rsid w:val="00883B83"/>
    <w:rsid w:val="00890952"/>
    <w:rsid w:val="00893AF9"/>
    <w:rsid w:val="00896CFC"/>
    <w:rsid w:val="008A27F8"/>
    <w:rsid w:val="008B4AAE"/>
    <w:rsid w:val="008B5A33"/>
    <w:rsid w:val="008C2041"/>
    <w:rsid w:val="008C697B"/>
    <w:rsid w:val="008D5782"/>
    <w:rsid w:val="008E1323"/>
    <w:rsid w:val="008E7946"/>
    <w:rsid w:val="009065F7"/>
    <w:rsid w:val="0091161E"/>
    <w:rsid w:val="00926A6E"/>
    <w:rsid w:val="00947185"/>
    <w:rsid w:val="009609E2"/>
    <w:rsid w:val="00967758"/>
    <w:rsid w:val="00967EBC"/>
    <w:rsid w:val="00970C24"/>
    <w:rsid w:val="00977F51"/>
    <w:rsid w:val="00982CDC"/>
    <w:rsid w:val="0098435F"/>
    <w:rsid w:val="009856FE"/>
    <w:rsid w:val="00990DFB"/>
    <w:rsid w:val="00990F2E"/>
    <w:rsid w:val="009A0306"/>
    <w:rsid w:val="009A09A9"/>
    <w:rsid w:val="009A19D8"/>
    <w:rsid w:val="009A5962"/>
    <w:rsid w:val="009B74A6"/>
    <w:rsid w:val="009C1DE5"/>
    <w:rsid w:val="009C47C2"/>
    <w:rsid w:val="009C5D4D"/>
    <w:rsid w:val="009D22BA"/>
    <w:rsid w:val="009E55F5"/>
    <w:rsid w:val="009E5EEE"/>
    <w:rsid w:val="009E62D3"/>
    <w:rsid w:val="009E737B"/>
    <w:rsid w:val="009F60CA"/>
    <w:rsid w:val="00A005C0"/>
    <w:rsid w:val="00A00F79"/>
    <w:rsid w:val="00A07C59"/>
    <w:rsid w:val="00A17A03"/>
    <w:rsid w:val="00A2434D"/>
    <w:rsid w:val="00A34912"/>
    <w:rsid w:val="00A34C13"/>
    <w:rsid w:val="00A4278F"/>
    <w:rsid w:val="00A44728"/>
    <w:rsid w:val="00A51B57"/>
    <w:rsid w:val="00A65336"/>
    <w:rsid w:val="00A65DF3"/>
    <w:rsid w:val="00A65EDA"/>
    <w:rsid w:val="00A6694A"/>
    <w:rsid w:val="00A75023"/>
    <w:rsid w:val="00A76A6E"/>
    <w:rsid w:val="00A810B9"/>
    <w:rsid w:val="00A93A5D"/>
    <w:rsid w:val="00AA1590"/>
    <w:rsid w:val="00AB79A5"/>
    <w:rsid w:val="00AD5CEC"/>
    <w:rsid w:val="00AF1C1B"/>
    <w:rsid w:val="00AF6516"/>
    <w:rsid w:val="00B16B52"/>
    <w:rsid w:val="00B17F6F"/>
    <w:rsid w:val="00B249B9"/>
    <w:rsid w:val="00B317B3"/>
    <w:rsid w:val="00B41E9B"/>
    <w:rsid w:val="00B4265A"/>
    <w:rsid w:val="00B46033"/>
    <w:rsid w:val="00B508F8"/>
    <w:rsid w:val="00B51912"/>
    <w:rsid w:val="00B644D2"/>
    <w:rsid w:val="00B66F73"/>
    <w:rsid w:val="00B8130C"/>
    <w:rsid w:val="00B91414"/>
    <w:rsid w:val="00B914FF"/>
    <w:rsid w:val="00B974FF"/>
    <w:rsid w:val="00BA0D43"/>
    <w:rsid w:val="00BB073D"/>
    <w:rsid w:val="00BB17A4"/>
    <w:rsid w:val="00BB7525"/>
    <w:rsid w:val="00BC13B0"/>
    <w:rsid w:val="00BC5FDB"/>
    <w:rsid w:val="00BC790A"/>
    <w:rsid w:val="00BD210F"/>
    <w:rsid w:val="00BE0EEE"/>
    <w:rsid w:val="00BE6741"/>
    <w:rsid w:val="00BF3975"/>
    <w:rsid w:val="00C028C3"/>
    <w:rsid w:val="00C24241"/>
    <w:rsid w:val="00C25ED2"/>
    <w:rsid w:val="00C34C7C"/>
    <w:rsid w:val="00C54B2F"/>
    <w:rsid w:val="00C62C41"/>
    <w:rsid w:val="00C70EF1"/>
    <w:rsid w:val="00C75065"/>
    <w:rsid w:val="00C76DB3"/>
    <w:rsid w:val="00C92960"/>
    <w:rsid w:val="00C96324"/>
    <w:rsid w:val="00CA29FE"/>
    <w:rsid w:val="00CA3CC1"/>
    <w:rsid w:val="00CB6EB5"/>
    <w:rsid w:val="00CC17A9"/>
    <w:rsid w:val="00CE02DB"/>
    <w:rsid w:val="00CF408B"/>
    <w:rsid w:val="00CF4FE4"/>
    <w:rsid w:val="00CF6576"/>
    <w:rsid w:val="00D056C1"/>
    <w:rsid w:val="00D30240"/>
    <w:rsid w:val="00D30C00"/>
    <w:rsid w:val="00D57C3C"/>
    <w:rsid w:val="00D57D75"/>
    <w:rsid w:val="00D60EC0"/>
    <w:rsid w:val="00D67B9A"/>
    <w:rsid w:val="00D80CB5"/>
    <w:rsid w:val="00D86508"/>
    <w:rsid w:val="00D87705"/>
    <w:rsid w:val="00D91FBB"/>
    <w:rsid w:val="00D92402"/>
    <w:rsid w:val="00D95EB3"/>
    <w:rsid w:val="00DB72D1"/>
    <w:rsid w:val="00DC3293"/>
    <w:rsid w:val="00DD2F82"/>
    <w:rsid w:val="00DD4D47"/>
    <w:rsid w:val="00DD4DE2"/>
    <w:rsid w:val="00DF79E8"/>
    <w:rsid w:val="00E02E2A"/>
    <w:rsid w:val="00E17D37"/>
    <w:rsid w:val="00E24CB7"/>
    <w:rsid w:val="00E25BE1"/>
    <w:rsid w:val="00E3031A"/>
    <w:rsid w:val="00E30A1B"/>
    <w:rsid w:val="00E34905"/>
    <w:rsid w:val="00E34DE6"/>
    <w:rsid w:val="00E45F3B"/>
    <w:rsid w:val="00E46DDC"/>
    <w:rsid w:val="00E578C2"/>
    <w:rsid w:val="00E9309E"/>
    <w:rsid w:val="00E9758E"/>
    <w:rsid w:val="00EA7E47"/>
    <w:rsid w:val="00EC0EDF"/>
    <w:rsid w:val="00EE01ED"/>
    <w:rsid w:val="00EE13D4"/>
    <w:rsid w:val="00EF235D"/>
    <w:rsid w:val="00F0486C"/>
    <w:rsid w:val="00F05277"/>
    <w:rsid w:val="00F071F2"/>
    <w:rsid w:val="00F1233E"/>
    <w:rsid w:val="00F12E1D"/>
    <w:rsid w:val="00F22543"/>
    <w:rsid w:val="00F3146E"/>
    <w:rsid w:val="00F40651"/>
    <w:rsid w:val="00F475EF"/>
    <w:rsid w:val="00F51E0A"/>
    <w:rsid w:val="00F53B41"/>
    <w:rsid w:val="00F55773"/>
    <w:rsid w:val="00F55789"/>
    <w:rsid w:val="00F62888"/>
    <w:rsid w:val="00F629D9"/>
    <w:rsid w:val="00F63FD1"/>
    <w:rsid w:val="00F67550"/>
    <w:rsid w:val="00F715AC"/>
    <w:rsid w:val="00F7197D"/>
    <w:rsid w:val="00F74F72"/>
    <w:rsid w:val="00F769DE"/>
    <w:rsid w:val="00F814B3"/>
    <w:rsid w:val="00F938B5"/>
    <w:rsid w:val="00FB6873"/>
    <w:rsid w:val="00FC373A"/>
    <w:rsid w:val="00FD1319"/>
    <w:rsid w:val="00FD385D"/>
    <w:rsid w:val="00FD64BB"/>
    <w:rsid w:val="00FF020A"/>
    <w:rsid w:val="00FF1382"/>
    <w:rsid w:val="00FF2301"/>
    <w:rsid w:val="00FF7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98435F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9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a">
    <w:name w:val="Body Text"/>
    <w:basedOn w:val="a"/>
    <w:link w:val="ab"/>
    <w:uiPriority w:val="99"/>
    <w:unhideWhenUsed/>
    <w:rsid w:val="00B644D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next w:val="aa"/>
    <w:link w:val="ad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d">
    <w:name w:val="Подзаголовок Знак"/>
    <w:basedOn w:val="a0"/>
    <w:link w:val="ac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e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f">
    <w:name w:val="header"/>
    <w:basedOn w:val="a"/>
    <w:link w:val="af0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3">
    <w:name w:val="Hyperlink"/>
    <w:basedOn w:val="a0"/>
    <w:uiPriority w:val="99"/>
    <w:unhideWhenUsed/>
    <w:rsid w:val="00FD64BB"/>
    <w:rPr>
      <w:color w:val="0000FF" w:themeColor="hyperlink"/>
      <w:u w:val="single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locked/>
    <w:rsid w:val="003E0923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nanium.com/go.php?id=4102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CF912-D25B-44DC-8AB7-950A75159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2231</Words>
  <Characters>12723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9</cp:revision>
  <cp:lastPrinted>2016-05-30T07:59:00Z</cp:lastPrinted>
  <dcterms:created xsi:type="dcterms:W3CDTF">2021-03-20T10:58:00Z</dcterms:created>
  <dcterms:modified xsi:type="dcterms:W3CDTF">2023-04-17T08:26:00Z</dcterms:modified>
</cp:coreProperties>
</file>